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50" w:rsidRPr="00AC5D50" w:rsidRDefault="00AC5D50" w:rsidP="00AC5D50">
      <w:pPr>
        <w:jc w:val="center"/>
        <w:rPr>
          <w:b/>
          <w:color w:val="000000"/>
          <w:sz w:val="32"/>
        </w:rPr>
      </w:pPr>
      <w:r w:rsidRPr="00AC5D50">
        <w:rPr>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15.05pt;width:53.3pt;height:53.3pt;z-index:251659776;mso-position-horizontal:center" o:allowincell="f">
            <v:imagedata r:id="rId8" o:title=""/>
            <w10:wrap type="topAndBottom"/>
          </v:shape>
          <o:OLEObject Type="Embed" ProgID="MSPhotoEd.3" ShapeID="_x0000_s1034" DrawAspect="Content" ObjectID="_1795521138" r:id="rId9"/>
        </w:object>
      </w:r>
      <w:r w:rsidRPr="00AC5D50">
        <w:rPr>
          <w:b/>
          <w:color w:val="000000"/>
          <w:sz w:val="32"/>
        </w:rPr>
        <w:t>Администрация Дзержинского района</w:t>
      </w:r>
    </w:p>
    <w:p w:rsidR="00AC5D50" w:rsidRPr="00AC5D50" w:rsidRDefault="00AC5D50" w:rsidP="00AC5D50">
      <w:pPr>
        <w:jc w:val="center"/>
        <w:rPr>
          <w:b/>
          <w:color w:val="000000"/>
          <w:sz w:val="32"/>
        </w:rPr>
      </w:pPr>
      <w:r w:rsidRPr="00AC5D50">
        <w:rPr>
          <w:b/>
          <w:color w:val="000000"/>
          <w:sz w:val="32"/>
        </w:rPr>
        <w:t>Красноярского края</w:t>
      </w:r>
    </w:p>
    <w:p w:rsidR="00AC5D50" w:rsidRPr="00AC5D50" w:rsidRDefault="00AC5D50" w:rsidP="00AC5D50">
      <w:pPr>
        <w:jc w:val="center"/>
        <w:rPr>
          <w:b/>
          <w:color w:val="000000"/>
          <w:sz w:val="48"/>
        </w:rPr>
      </w:pPr>
      <w:r w:rsidRPr="00AC5D50">
        <w:rPr>
          <w:b/>
          <w:color w:val="000000"/>
          <w:sz w:val="48"/>
        </w:rPr>
        <w:t>ПОСТАНОВЛЕНИЕ</w:t>
      </w:r>
    </w:p>
    <w:p w:rsidR="00AC5D50" w:rsidRPr="00AC5D50" w:rsidRDefault="00AC5D50" w:rsidP="00AC5D50">
      <w:pPr>
        <w:jc w:val="center"/>
        <w:rPr>
          <w:rFonts w:ascii="Times New Roman Cyr Bold" w:hAnsi="Times New Roman Cyr Bold"/>
          <w:b/>
          <w:color w:val="000000"/>
          <w:szCs w:val="24"/>
        </w:rPr>
      </w:pPr>
      <w:r w:rsidRPr="00AC5D50">
        <w:rPr>
          <w:rFonts w:ascii="Times New Roman Cyr Bold" w:hAnsi="Times New Roman Cyr Bold"/>
          <w:b/>
          <w:color w:val="000000"/>
          <w:szCs w:val="24"/>
        </w:rPr>
        <w:t>с. Дзержинское</w:t>
      </w:r>
    </w:p>
    <w:p w:rsidR="00AC5D50" w:rsidRPr="00AC5D50" w:rsidRDefault="00AC5D50" w:rsidP="00AC5D50">
      <w:pPr>
        <w:jc w:val="center"/>
        <w:rPr>
          <w:rFonts w:ascii="Times New Roman Cyr Bold" w:hAnsi="Times New Roman Cyr Bold"/>
          <w:b/>
          <w:color w:val="000000"/>
          <w:szCs w:val="24"/>
        </w:rPr>
      </w:pPr>
    </w:p>
    <w:p w:rsidR="00AC5D50" w:rsidRPr="00AC5D50" w:rsidRDefault="00AC5D50" w:rsidP="00AC5D50">
      <w:pPr>
        <w:jc w:val="center"/>
        <w:rPr>
          <w:rFonts w:ascii="Times New Roman Cyr Bold" w:hAnsi="Times New Roman Cyr Bold"/>
          <w:b/>
          <w:color w:val="000000"/>
          <w:szCs w:val="24"/>
        </w:rPr>
      </w:pPr>
    </w:p>
    <w:p w:rsidR="00AC5D50" w:rsidRPr="00AC5D50" w:rsidRDefault="00AC5D50" w:rsidP="00AC5D50">
      <w:pPr>
        <w:jc w:val="both"/>
        <w:rPr>
          <w:color w:val="000000"/>
          <w:sz w:val="28"/>
          <w:szCs w:val="28"/>
        </w:rPr>
      </w:pPr>
      <w:r w:rsidRPr="00AC5D50">
        <w:rPr>
          <w:color w:val="000000"/>
          <w:sz w:val="28"/>
          <w:szCs w:val="28"/>
        </w:rPr>
        <w:t>10.12.2024</w:t>
      </w:r>
      <w:r w:rsidRPr="00AC5D50">
        <w:rPr>
          <w:color w:val="000000"/>
          <w:sz w:val="28"/>
          <w:szCs w:val="28"/>
        </w:rPr>
        <w:tab/>
      </w:r>
      <w:r w:rsidRPr="00AC5D50">
        <w:rPr>
          <w:color w:val="000000"/>
          <w:sz w:val="28"/>
          <w:szCs w:val="28"/>
        </w:rPr>
        <w:tab/>
      </w:r>
      <w:r w:rsidRPr="00AC5D50">
        <w:rPr>
          <w:color w:val="000000"/>
          <w:sz w:val="28"/>
          <w:szCs w:val="28"/>
        </w:rPr>
        <w:tab/>
      </w:r>
      <w:r w:rsidRPr="00AC5D50">
        <w:rPr>
          <w:color w:val="000000"/>
          <w:sz w:val="28"/>
          <w:szCs w:val="28"/>
        </w:rPr>
        <w:tab/>
      </w:r>
      <w:r w:rsidRPr="00AC5D50">
        <w:rPr>
          <w:color w:val="000000"/>
          <w:sz w:val="28"/>
          <w:szCs w:val="28"/>
        </w:rPr>
        <w:tab/>
      </w:r>
      <w:r w:rsidRPr="00AC5D50">
        <w:rPr>
          <w:color w:val="000000"/>
          <w:sz w:val="28"/>
          <w:szCs w:val="28"/>
        </w:rPr>
        <w:tab/>
      </w:r>
      <w:r w:rsidRPr="00AC5D50">
        <w:rPr>
          <w:color w:val="000000"/>
          <w:sz w:val="28"/>
          <w:szCs w:val="28"/>
        </w:rPr>
        <w:tab/>
      </w:r>
      <w:r w:rsidRPr="00AC5D50">
        <w:rPr>
          <w:color w:val="000000"/>
          <w:sz w:val="28"/>
          <w:szCs w:val="28"/>
        </w:rPr>
        <w:tab/>
      </w:r>
      <w:r w:rsidRPr="00AC5D50">
        <w:rPr>
          <w:color w:val="000000"/>
          <w:sz w:val="28"/>
          <w:szCs w:val="28"/>
        </w:rPr>
        <w:tab/>
      </w:r>
      <w:r w:rsidRPr="00AC5D50">
        <w:rPr>
          <w:color w:val="000000"/>
          <w:sz w:val="28"/>
          <w:szCs w:val="28"/>
        </w:rPr>
        <w:tab/>
        <w:t xml:space="preserve">   </w:t>
      </w:r>
      <w:r w:rsidRPr="00AC5D50">
        <w:rPr>
          <w:color w:val="000000"/>
          <w:sz w:val="28"/>
          <w:szCs w:val="28"/>
        </w:rPr>
        <w:tab/>
        <w:t xml:space="preserve">№ 665-п </w:t>
      </w:r>
    </w:p>
    <w:p w:rsidR="00AC5D50" w:rsidRPr="00AC5D50" w:rsidRDefault="00AC5D50" w:rsidP="00AC5D50">
      <w:pPr>
        <w:jc w:val="both"/>
        <w:rPr>
          <w:color w:val="000000"/>
          <w:sz w:val="28"/>
          <w:szCs w:val="28"/>
        </w:rPr>
      </w:pPr>
    </w:p>
    <w:p w:rsidR="00AC5D50" w:rsidRPr="00AC5D50" w:rsidRDefault="00AC5D50" w:rsidP="00AC5D50">
      <w:pPr>
        <w:jc w:val="both"/>
        <w:rPr>
          <w:color w:val="000000"/>
          <w:sz w:val="28"/>
          <w:szCs w:val="28"/>
        </w:rPr>
      </w:pPr>
    </w:p>
    <w:p w:rsidR="00AC5D50" w:rsidRPr="00AC5D50" w:rsidRDefault="00AC5D50" w:rsidP="00AC5D50">
      <w:pPr>
        <w:overflowPunct/>
        <w:autoSpaceDE/>
        <w:autoSpaceDN/>
        <w:adjustRightInd/>
        <w:spacing w:after="160" w:line="259" w:lineRule="auto"/>
        <w:ind w:right="4536"/>
        <w:contextualSpacing/>
        <w:jc w:val="both"/>
        <w:rPr>
          <w:color w:val="000000"/>
          <w:sz w:val="28"/>
          <w:szCs w:val="28"/>
        </w:rPr>
      </w:pPr>
      <w:r w:rsidRPr="00AC5D50">
        <w:rPr>
          <w:color w:val="000000"/>
          <w:sz w:val="28"/>
        </w:rPr>
        <w:t xml:space="preserve">О внесении изменений в постановление администрации Дзержинского района от 28.01.2022 № 49-п «Об утверждении административного регламента предоставления муниципальной услуги </w:t>
      </w:r>
      <w:r w:rsidRPr="00AC5D50">
        <w:rPr>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Дзержинского района</w:t>
      </w:r>
    </w:p>
    <w:p w:rsidR="00AC5D50" w:rsidRPr="00AC5D50" w:rsidRDefault="00AC5D50" w:rsidP="00AC5D50">
      <w:pPr>
        <w:ind w:right="4536"/>
        <w:contextualSpacing/>
        <w:jc w:val="both"/>
        <w:rPr>
          <w:color w:val="000000"/>
          <w:sz w:val="28"/>
        </w:rPr>
      </w:pPr>
    </w:p>
    <w:p w:rsidR="00AC5D50" w:rsidRPr="00AC5D50" w:rsidRDefault="00AC5D50" w:rsidP="00AC5D50">
      <w:pPr>
        <w:widowControl w:val="0"/>
        <w:overflowPunct/>
        <w:autoSpaceDE/>
        <w:autoSpaceDN/>
        <w:adjustRightInd/>
        <w:spacing w:line="331" w:lineRule="exact"/>
        <w:jc w:val="both"/>
        <w:rPr>
          <w:color w:val="000000"/>
          <w:sz w:val="28"/>
          <w:szCs w:val="28"/>
          <w:lang w:bidi="ru-RU"/>
        </w:rPr>
      </w:pPr>
      <w:r w:rsidRPr="00AC5D50">
        <w:rPr>
          <w:color w:val="000000"/>
          <w:sz w:val="28"/>
          <w:szCs w:val="28"/>
          <w:lang w:bidi="ru-RU"/>
        </w:rPr>
        <w:tab/>
        <w:t>В соответствии с Федеральным законом от 27.07.2010 № 210–ФЗ «Об организации предоставления государственных и муниципальных услуг», 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в целях обеспечения доступа граждан и юридических лиц к достоверной информации о муниципальных услугах, руководствуясь ст. 19 Устава района, ПОСТАНОВЛЯЮ:</w:t>
      </w:r>
    </w:p>
    <w:p w:rsidR="00AC5D50" w:rsidRPr="00AC5D50" w:rsidRDefault="00AC5D50" w:rsidP="00AC5D50">
      <w:pPr>
        <w:widowControl w:val="0"/>
        <w:overflowPunct/>
        <w:autoSpaceDE/>
        <w:autoSpaceDN/>
        <w:adjustRightInd/>
        <w:spacing w:line="331" w:lineRule="exact"/>
        <w:jc w:val="both"/>
        <w:rPr>
          <w:color w:val="000000"/>
          <w:sz w:val="28"/>
          <w:szCs w:val="28"/>
        </w:rPr>
      </w:pPr>
      <w:r w:rsidRPr="00AC5D50">
        <w:rPr>
          <w:color w:val="000000"/>
          <w:sz w:val="28"/>
          <w:szCs w:val="28"/>
        </w:rPr>
        <w:tab/>
        <w:t>1. Внести в приложение к постановлению администрации Дзержинского района от 28.01.2022 № 49-п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Дзержинского района следующие изменения:</w:t>
      </w:r>
    </w:p>
    <w:p w:rsidR="00AC5D50" w:rsidRPr="00AC5D50" w:rsidRDefault="00AC5D50" w:rsidP="00AC5D50">
      <w:pPr>
        <w:widowControl w:val="0"/>
        <w:overflowPunct/>
        <w:autoSpaceDE/>
        <w:autoSpaceDN/>
        <w:adjustRightInd/>
        <w:spacing w:line="331" w:lineRule="exact"/>
        <w:jc w:val="both"/>
        <w:rPr>
          <w:color w:val="000000"/>
          <w:sz w:val="28"/>
          <w:szCs w:val="28"/>
        </w:rPr>
      </w:pPr>
      <w:r w:rsidRPr="00AC5D50">
        <w:rPr>
          <w:color w:val="000000"/>
          <w:sz w:val="28"/>
          <w:szCs w:val="28"/>
        </w:rPr>
        <w:tab/>
        <w:t>1.1. Изложить приложения 4, 5 в новой редакции (приложения 1, 2 к постановлению)</w:t>
      </w:r>
    </w:p>
    <w:p w:rsidR="00AC5D50" w:rsidRPr="00AC5D50" w:rsidRDefault="00AC5D50" w:rsidP="00AC5D50">
      <w:pPr>
        <w:widowControl w:val="0"/>
        <w:overflowPunct/>
        <w:autoSpaceDE/>
        <w:autoSpaceDN/>
        <w:adjustRightInd/>
        <w:spacing w:line="331" w:lineRule="exact"/>
        <w:jc w:val="both"/>
        <w:rPr>
          <w:color w:val="000000"/>
          <w:sz w:val="28"/>
          <w:szCs w:val="28"/>
        </w:rPr>
      </w:pPr>
      <w:r w:rsidRPr="00AC5D50">
        <w:rPr>
          <w:color w:val="000000"/>
          <w:sz w:val="28"/>
          <w:szCs w:val="28"/>
        </w:rPr>
        <w:tab/>
        <w:t>1.2. Добавить приложение 6 (приложение 3 к постановлению)</w:t>
      </w:r>
    </w:p>
    <w:p w:rsidR="00AC5D50" w:rsidRPr="00AC5D50" w:rsidRDefault="00AC5D50" w:rsidP="00AC5D50">
      <w:pPr>
        <w:overflowPunct/>
        <w:autoSpaceDE/>
        <w:autoSpaceDN/>
        <w:adjustRightInd/>
        <w:spacing w:line="259" w:lineRule="auto"/>
        <w:jc w:val="both"/>
        <w:rPr>
          <w:color w:val="000000"/>
          <w:sz w:val="28"/>
        </w:rPr>
      </w:pPr>
      <w:r w:rsidRPr="00AC5D50">
        <w:rPr>
          <w:color w:val="000000"/>
          <w:sz w:val="28"/>
          <w:szCs w:val="28"/>
        </w:rPr>
        <w:tab/>
      </w:r>
      <w:r w:rsidRPr="00AC5D50">
        <w:rPr>
          <w:color w:val="000000"/>
          <w:sz w:val="28"/>
        </w:rPr>
        <w:t>2. Разместить настоящее постановление на официальном сайте администрации Дзержинского района, в сети Интернет в установленный срок.</w:t>
      </w:r>
    </w:p>
    <w:p w:rsidR="00AC5D50" w:rsidRPr="00AC5D50" w:rsidRDefault="00AC5D50" w:rsidP="00AC5D50">
      <w:pPr>
        <w:contextualSpacing/>
        <w:jc w:val="both"/>
        <w:rPr>
          <w:color w:val="000000"/>
          <w:sz w:val="28"/>
        </w:rPr>
      </w:pPr>
      <w:r w:rsidRPr="00AC5D50">
        <w:rPr>
          <w:color w:val="000000"/>
          <w:sz w:val="28"/>
        </w:rPr>
        <w:tab/>
        <w:t>3. Постановление вступает в силу в день, следующий за днем его официального опубликования в районной газете «Дзержинец».</w:t>
      </w:r>
    </w:p>
    <w:p w:rsidR="00AC5D50" w:rsidRPr="00AC5D50" w:rsidRDefault="00AC5D50" w:rsidP="00AC5D50">
      <w:pPr>
        <w:overflowPunct/>
        <w:autoSpaceDE/>
        <w:autoSpaceDN/>
        <w:adjustRightInd/>
        <w:jc w:val="both"/>
        <w:rPr>
          <w:color w:val="000000"/>
          <w:sz w:val="28"/>
          <w:szCs w:val="28"/>
        </w:rPr>
      </w:pPr>
    </w:p>
    <w:p w:rsidR="00AC5D50" w:rsidRPr="00AC5D50" w:rsidRDefault="00AC5D50" w:rsidP="00AC5D50">
      <w:pPr>
        <w:overflowPunct/>
        <w:autoSpaceDE/>
        <w:autoSpaceDN/>
        <w:adjustRightInd/>
        <w:jc w:val="both"/>
        <w:rPr>
          <w:color w:val="000000"/>
          <w:sz w:val="28"/>
          <w:szCs w:val="28"/>
        </w:rPr>
      </w:pPr>
    </w:p>
    <w:p w:rsidR="00AC5D50" w:rsidRPr="00AC5D50" w:rsidRDefault="00AC5D50" w:rsidP="00AC5D50">
      <w:pPr>
        <w:overflowPunct/>
        <w:autoSpaceDE/>
        <w:autoSpaceDN/>
        <w:adjustRightInd/>
        <w:jc w:val="both"/>
        <w:rPr>
          <w:color w:val="000000"/>
          <w:sz w:val="28"/>
          <w:szCs w:val="28"/>
        </w:rPr>
      </w:pPr>
    </w:p>
    <w:p w:rsidR="00AC5D50" w:rsidRPr="00AC5D50" w:rsidRDefault="00AC5D50" w:rsidP="00AC5D50">
      <w:pPr>
        <w:jc w:val="both"/>
        <w:rPr>
          <w:color w:val="000000"/>
          <w:sz w:val="28"/>
          <w:szCs w:val="28"/>
        </w:rPr>
      </w:pPr>
      <w:r w:rsidRPr="00AC5D50">
        <w:rPr>
          <w:color w:val="000000"/>
          <w:sz w:val="28"/>
          <w:szCs w:val="28"/>
        </w:rPr>
        <w:t>Глава Дзержинского района                                                               В.Н. Дергунов</w:t>
      </w:r>
    </w:p>
    <w:p w:rsidR="00AC5D50" w:rsidRPr="00AC5D50" w:rsidRDefault="00AC5D50" w:rsidP="00AC5D50">
      <w:pPr>
        <w:overflowPunct/>
        <w:autoSpaceDE/>
        <w:autoSpaceDN/>
        <w:adjustRightInd/>
        <w:spacing w:after="1" w:line="220" w:lineRule="auto"/>
        <w:jc w:val="right"/>
        <w:outlineLvl w:val="0"/>
        <w:rPr>
          <w:rFonts w:eastAsia="Calibri"/>
          <w:color w:val="000000"/>
          <w:szCs w:val="24"/>
          <w:lang w:eastAsia="en-US"/>
        </w:rPr>
      </w:pPr>
    </w:p>
    <w:p w:rsidR="00AC5D50" w:rsidRPr="00AC5D50" w:rsidRDefault="00AC5D50" w:rsidP="00AC5D50">
      <w:pPr>
        <w:contextualSpacing/>
        <w:jc w:val="right"/>
        <w:rPr>
          <w:color w:val="000000"/>
          <w:szCs w:val="24"/>
        </w:rPr>
      </w:pPr>
      <w:r w:rsidRPr="00AC5D50">
        <w:rPr>
          <w:color w:val="000000"/>
          <w:szCs w:val="24"/>
        </w:rPr>
        <w:lastRenderedPageBreak/>
        <w:t>Приложение 1</w:t>
      </w:r>
    </w:p>
    <w:p w:rsidR="00AC5D50" w:rsidRPr="00AC5D50" w:rsidRDefault="00AC5D50" w:rsidP="00AC5D50">
      <w:pPr>
        <w:contextualSpacing/>
        <w:jc w:val="right"/>
        <w:rPr>
          <w:color w:val="000000"/>
          <w:szCs w:val="24"/>
        </w:rPr>
      </w:pPr>
      <w:r w:rsidRPr="00AC5D50">
        <w:rPr>
          <w:color w:val="000000"/>
          <w:szCs w:val="24"/>
        </w:rPr>
        <w:t>к постановлению администрации района</w:t>
      </w:r>
    </w:p>
    <w:p w:rsidR="00AC5D50" w:rsidRPr="00AC5D50" w:rsidRDefault="00AC5D50" w:rsidP="00AC5D50">
      <w:pPr>
        <w:contextualSpacing/>
        <w:jc w:val="right"/>
        <w:rPr>
          <w:color w:val="000000"/>
          <w:szCs w:val="24"/>
        </w:rPr>
      </w:pPr>
      <w:r w:rsidRPr="00AC5D50">
        <w:rPr>
          <w:color w:val="000000"/>
          <w:szCs w:val="24"/>
        </w:rPr>
        <w:t>от 10.12.2024 № 665-п</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bl>
      <w:tblPr>
        <w:tblW w:w="5103" w:type="dxa"/>
        <w:tblInd w:w="5245" w:type="dxa"/>
        <w:tblLook w:val="04A0" w:firstRow="1" w:lastRow="0" w:firstColumn="1" w:lastColumn="0" w:noHBand="0" w:noVBand="1"/>
      </w:tblPr>
      <w:tblGrid>
        <w:gridCol w:w="5103"/>
      </w:tblGrid>
      <w:tr w:rsidR="00AC5D50" w:rsidRPr="00AC5D50" w:rsidTr="000E66E8">
        <w:tc>
          <w:tcPr>
            <w:tcW w:w="5103"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Приложение 4</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к административному регламенту</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предоставления муниципальной услуги</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bl>
    <w:p w:rsidR="00AC5D50" w:rsidRPr="00AC5D50" w:rsidRDefault="00AC5D50" w:rsidP="00AC5D50">
      <w:pPr>
        <w:overflowPunct/>
        <w:autoSpaceDE/>
        <w:autoSpaceDN/>
        <w:adjustRightInd/>
        <w:spacing w:after="160" w:line="259" w:lineRule="auto"/>
        <w:jc w:val="right"/>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jc w:val="right"/>
        <w:rPr>
          <w:rFonts w:eastAsia="Calibri"/>
          <w:color w:val="000000"/>
          <w:sz w:val="28"/>
          <w:szCs w:val="28"/>
          <w:lang w:eastAsia="en-US"/>
        </w:rPr>
      </w:pPr>
      <w:r w:rsidRPr="00AC5D50">
        <w:rPr>
          <w:rFonts w:eastAsia="Calibri"/>
          <w:color w:val="000000"/>
          <w:sz w:val="28"/>
          <w:szCs w:val="28"/>
          <w:lang w:eastAsia="en-US"/>
        </w:rPr>
        <w:t>Администрация муниципального образование (указывается МО)</w:t>
      </w:r>
    </w:p>
    <w:p w:rsidR="00AC5D50" w:rsidRPr="00AC5D50" w:rsidRDefault="00AC5D50" w:rsidP="00AC5D50">
      <w:pPr>
        <w:overflowPunct/>
        <w:autoSpaceDE/>
        <w:autoSpaceDN/>
        <w:adjustRightInd/>
        <w:spacing w:after="160" w:line="259" w:lineRule="auto"/>
        <w:jc w:val="right"/>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jc w:val="right"/>
        <w:rPr>
          <w:rFonts w:eastAsia="Calibri"/>
          <w:color w:val="000000"/>
          <w:sz w:val="28"/>
          <w:szCs w:val="28"/>
          <w:lang w:eastAsia="en-US"/>
        </w:rPr>
      </w:pPr>
      <w:r w:rsidRPr="00AC5D50">
        <w:rPr>
          <w:rFonts w:eastAsia="Calibri"/>
          <w:color w:val="000000"/>
          <w:sz w:val="28"/>
          <w:szCs w:val="28"/>
          <w:lang w:eastAsia="en-US"/>
        </w:rPr>
        <w:t>Кому: ФИО (полностью), адрес заявителя</w:t>
      </w:r>
    </w:p>
    <w:p w:rsidR="00AC5D50" w:rsidRPr="00AC5D50" w:rsidRDefault="00AC5D50" w:rsidP="00AC5D50">
      <w:pPr>
        <w:overflowPunct/>
        <w:autoSpaceDE/>
        <w:autoSpaceDN/>
        <w:adjustRightInd/>
        <w:spacing w:after="160" w:line="259" w:lineRule="auto"/>
        <w:jc w:val="right"/>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jc w:val="right"/>
        <w:rPr>
          <w:rFonts w:eastAsia="Calibri"/>
          <w:color w:val="000000"/>
          <w:sz w:val="28"/>
          <w:szCs w:val="28"/>
          <w:lang w:eastAsia="en-US"/>
        </w:rPr>
      </w:pPr>
      <w:r w:rsidRPr="00AC5D50">
        <w:rPr>
          <w:rFonts w:eastAsia="Calibri"/>
          <w:color w:val="000000"/>
          <w:sz w:val="28"/>
          <w:szCs w:val="28"/>
          <w:lang w:eastAsia="en-US"/>
        </w:rPr>
        <w:t>Контактный телефон, адрес электронной почты</w:t>
      </w:r>
    </w:p>
    <w:p w:rsidR="00AC5D50" w:rsidRPr="00AC5D50" w:rsidRDefault="00AC5D50" w:rsidP="00AC5D50">
      <w:pPr>
        <w:overflowPunct/>
        <w:autoSpaceDE/>
        <w:autoSpaceDN/>
        <w:adjustRightInd/>
        <w:spacing w:after="160" w:line="259" w:lineRule="auto"/>
        <w:jc w:val="center"/>
        <w:rPr>
          <w:rFonts w:eastAsia="Calibri"/>
          <w:b/>
          <w:color w:val="000000"/>
          <w:sz w:val="28"/>
          <w:szCs w:val="28"/>
          <w:lang w:eastAsia="en-US"/>
        </w:rPr>
      </w:pPr>
      <w:r w:rsidRPr="00AC5D50">
        <w:rPr>
          <w:rFonts w:eastAsia="Calibri"/>
          <w:b/>
          <w:color w:val="000000"/>
          <w:sz w:val="28"/>
          <w:szCs w:val="28"/>
          <w:lang w:eastAsia="en-US"/>
        </w:rPr>
        <w:t>РЕШЕНИЕ</w:t>
      </w:r>
    </w:p>
    <w:p w:rsidR="00AC5D50" w:rsidRPr="00AC5D50" w:rsidRDefault="00AC5D50" w:rsidP="00AC5D50">
      <w:pPr>
        <w:overflowPunct/>
        <w:autoSpaceDE/>
        <w:autoSpaceDN/>
        <w:adjustRightInd/>
        <w:spacing w:after="160" w:line="259" w:lineRule="auto"/>
        <w:jc w:val="center"/>
        <w:rPr>
          <w:rFonts w:eastAsia="Calibri"/>
          <w:b/>
          <w:color w:val="000000"/>
          <w:sz w:val="28"/>
          <w:szCs w:val="28"/>
          <w:lang w:eastAsia="en-US"/>
        </w:rPr>
      </w:pPr>
      <w:r w:rsidRPr="00AC5D50">
        <w:rPr>
          <w:rFonts w:eastAsia="Calibri"/>
          <w:b/>
          <w:color w:val="000000"/>
          <w:sz w:val="28"/>
          <w:szCs w:val="28"/>
          <w:lang w:eastAsia="en-US"/>
        </w:rPr>
        <w:t>об отказе в предоставлении услуги</w:t>
      </w:r>
    </w:p>
    <w:p w:rsidR="00AC5D50" w:rsidRPr="00AC5D50" w:rsidRDefault="00AC5D50" w:rsidP="00AC5D50">
      <w:pPr>
        <w:overflowPunct/>
        <w:autoSpaceDE/>
        <w:autoSpaceDN/>
        <w:adjustRightInd/>
        <w:spacing w:after="160" w:line="259" w:lineRule="auto"/>
        <w:jc w:val="center"/>
        <w:rPr>
          <w:rFonts w:eastAsia="Calibri"/>
          <w:color w:val="000000"/>
          <w:sz w:val="28"/>
          <w:szCs w:val="28"/>
          <w:lang w:eastAsia="en-US"/>
        </w:rPr>
      </w:pPr>
      <w:r w:rsidRPr="00AC5D50">
        <w:rPr>
          <w:rFonts w:eastAsia="Calibri"/>
          <w:color w:val="000000"/>
          <w:sz w:val="28"/>
          <w:szCs w:val="28"/>
          <w:lang w:eastAsia="en-US"/>
        </w:rPr>
        <w:t>№ ____________ от ____________ г.</w:t>
      </w:r>
    </w:p>
    <w:p w:rsidR="00AC5D50" w:rsidRPr="00AC5D50" w:rsidRDefault="00AC5D50" w:rsidP="00AC5D50">
      <w:pPr>
        <w:overflowPunct/>
        <w:autoSpaceDE/>
        <w:autoSpaceDN/>
        <w:adjustRightInd/>
        <w:spacing w:after="160" w:line="259" w:lineRule="auto"/>
        <w:jc w:val="center"/>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 основании поступившего уведомления о планируемом/завершенном сносе объекта капитального строительства, зарегистрированного от ___________ №___________, принято решение об отказе в предоставлении услуги на основании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4674"/>
        <w:gridCol w:w="3119"/>
      </w:tblGrid>
      <w:tr w:rsidR="00AC5D50" w:rsidRPr="00AC5D50" w:rsidTr="000E66E8">
        <w:tc>
          <w:tcPr>
            <w:tcW w:w="2267"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N пункта Административного регламента</w:t>
            </w:r>
          </w:p>
        </w:tc>
        <w:tc>
          <w:tcPr>
            <w:tcW w:w="4674"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Наименование основания для отказа в соответствии с Административным регламентом</w:t>
            </w:r>
          </w:p>
        </w:tc>
        <w:tc>
          <w:tcPr>
            <w:tcW w:w="3119"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Разъяснение причин отказа в приеме документов</w:t>
            </w:r>
          </w:p>
        </w:tc>
      </w:tr>
      <w:tr w:rsidR="00AC5D50" w:rsidRPr="00AC5D50" w:rsidTr="000E66E8">
        <w:tc>
          <w:tcPr>
            <w:tcW w:w="10060" w:type="dxa"/>
            <w:gridSpan w:val="3"/>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В случае обращения за услугой "Направление уведомления о планируемом сносе объекта капитального строительства"</w:t>
            </w:r>
          </w:p>
        </w:tc>
      </w:tr>
      <w:tr w:rsidR="00AC5D50" w:rsidRPr="00AC5D50" w:rsidTr="000E66E8">
        <w:tc>
          <w:tcPr>
            <w:tcW w:w="2267"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hyperlink w:anchor="P152">
              <w:r w:rsidRPr="00AC5D50">
                <w:rPr>
                  <w:rFonts w:eastAsia="Calibri"/>
                  <w:color w:val="000000"/>
                  <w:sz w:val="28"/>
                  <w:szCs w:val="28"/>
                  <w:u w:val="single"/>
                  <w:lang w:eastAsia="en-US"/>
                </w:rPr>
                <w:t>подпункт "а" пункта 2.12.1</w:t>
              </w:r>
            </w:hyperlink>
          </w:p>
        </w:tc>
        <w:tc>
          <w:tcPr>
            <w:tcW w:w="4674"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документы (сведения), представленные заявителем, противоречат документам </w:t>
            </w:r>
            <w:r w:rsidRPr="00AC5D50">
              <w:rPr>
                <w:rFonts w:eastAsia="Calibri"/>
                <w:color w:val="000000"/>
                <w:sz w:val="28"/>
                <w:szCs w:val="28"/>
                <w:lang w:eastAsia="en-US"/>
              </w:rPr>
              <w:lastRenderedPageBreak/>
              <w:t>(сведениям), полученным в рамках межведомственного взаимодействия</w:t>
            </w:r>
          </w:p>
        </w:tc>
        <w:tc>
          <w:tcPr>
            <w:tcW w:w="3119"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2267"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hyperlink w:anchor="P153">
              <w:r w:rsidRPr="00AC5D50">
                <w:rPr>
                  <w:rFonts w:eastAsia="Calibri"/>
                  <w:color w:val="000000"/>
                  <w:sz w:val="28"/>
                  <w:szCs w:val="28"/>
                  <w:u w:val="single"/>
                  <w:lang w:eastAsia="en-US"/>
                </w:rPr>
                <w:t>подпункт "б" пункта 2.12.1</w:t>
              </w:r>
            </w:hyperlink>
          </w:p>
        </w:tc>
        <w:tc>
          <w:tcPr>
            <w:tcW w:w="4674"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отсутствие документов (сведений), предусмотренных нормативными правовыми актами Российской Федерации</w:t>
            </w:r>
          </w:p>
        </w:tc>
        <w:tc>
          <w:tcPr>
            <w:tcW w:w="3119"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2267"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hyperlink w:anchor="P154">
              <w:r w:rsidRPr="00AC5D50">
                <w:rPr>
                  <w:rFonts w:eastAsia="Calibri"/>
                  <w:color w:val="000000"/>
                  <w:sz w:val="28"/>
                  <w:szCs w:val="28"/>
                  <w:u w:val="single"/>
                  <w:lang w:eastAsia="en-US"/>
                </w:rPr>
                <w:t>подпункт "в" пункта 2.12.1</w:t>
              </w:r>
            </w:hyperlink>
          </w:p>
        </w:tc>
        <w:tc>
          <w:tcPr>
            <w:tcW w:w="4674"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заявитель не является правообладателем объекта капитального строительства</w:t>
            </w:r>
          </w:p>
        </w:tc>
        <w:tc>
          <w:tcPr>
            <w:tcW w:w="3119"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2267"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подпункт "4" пункта 2.12</w:t>
            </w:r>
          </w:p>
        </w:tc>
        <w:tc>
          <w:tcPr>
            <w:tcW w:w="4674"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уведомление о сносе содержит сведения об объекте, который не является объектом капитального строительства</w:t>
            </w:r>
          </w:p>
        </w:tc>
        <w:tc>
          <w:tcPr>
            <w:tcW w:w="3119"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10060" w:type="dxa"/>
            <w:gridSpan w:val="3"/>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В случае обращения за услугой "Направление уведомления о завершении сноса объекта капитального строительства"</w:t>
            </w:r>
          </w:p>
        </w:tc>
      </w:tr>
      <w:tr w:rsidR="00AC5D50" w:rsidRPr="00AC5D50" w:rsidTr="000E66E8">
        <w:tc>
          <w:tcPr>
            <w:tcW w:w="2267"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hyperlink w:anchor="P157">
              <w:r w:rsidRPr="00AC5D50">
                <w:rPr>
                  <w:rFonts w:eastAsia="Calibri"/>
                  <w:color w:val="000000"/>
                  <w:sz w:val="28"/>
                  <w:szCs w:val="28"/>
                  <w:u w:val="single"/>
                  <w:lang w:eastAsia="en-US"/>
                </w:rPr>
                <w:t>подпункт "а" пункта 2.12.2 пункта</w:t>
              </w:r>
            </w:hyperlink>
          </w:p>
        </w:tc>
        <w:tc>
          <w:tcPr>
            <w:tcW w:w="4674"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19"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2267"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hyperlink w:anchor="P158">
              <w:r w:rsidRPr="00AC5D50">
                <w:rPr>
                  <w:rFonts w:eastAsia="Calibri"/>
                  <w:color w:val="000000"/>
                  <w:sz w:val="28"/>
                  <w:szCs w:val="28"/>
                  <w:u w:val="single"/>
                  <w:lang w:eastAsia="en-US"/>
                </w:rPr>
                <w:t>подпункт "б" пункта 2.12.2</w:t>
              </w:r>
            </w:hyperlink>
          </w:p>
        </w:tc>
        <w:tc>
          <w:tcPr>
            <w:tcW w:w="4674"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отсутствие документов (сведений), предусмотренных нормативными правовыми актами Российской Федерации</w:t>
            </w:r>
          </w:p>
        </w:tc>
        <w:tc>
          <w:tcPr>
            <w:tcW w:w="3119"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bl>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Дополнительно информируем: ______________________________________________________</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Вы вправе повторно обратиться в администрацию Дзержинского района  с заявлением о предоставлении услуги после устранения указанных нарушений.</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Данный отказ может быть обжалован в досудебном порядке путем направления жалобы в администрацию Дзержинского района , а также в судебном порядке.</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______________ (дата)</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 </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Сведения о сертификате</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Электронной подписи</w:t>
      </w:r>
    </w:p>
    <w:p w:rsidR="00AC5D50" w:rsidRPr="00AC5D50" w:rsidRDefault="00AC5D50" w:rsidP="00AC5D50">
      <w:pPr>
        <w:contextualSpacing/>
        <w:jc w:val="right"/>
        <w:rPr>
          <w:color w:val="000000"/>
          <w:szCs w:val="24"/>
        </w:rPr>
      </w:pPr>
      <w:r w:rsidRPr="00AC5D50">
        <w:rPr>
          <w:color w:val="000000"/>
          <w:szCs w:val="24"/>
        </w:rPr>
        <w:t>Приложение 2</w:t>
      </w:r>
    </w:p>
    <w:p w:rsidR="00AC5D50" w:rsidRPr="00AC5D50" w:rsidRDefault="00AC5D50" w:rsidP="00AC5D50">
      <w:pPr>
        <w:contextualSpacing/>
        <w:jc w:val="right"/>
        <w:rPr>
          <w:color w:val="000000"/>
          <w:szCs w:val="24"/>
        </w:rPr>
      </w:pPr>
      <w:r w:rsidRPr="00AC5D50">
        <w:rPr>
          <w:color w:val="000000"/>
          <w:szCs w:val="24"/>
        </w:rPr>
        <w:t>к постановлению администрации района</w:t>
      </w:r>
    </w:p>
    <w:p w:rsidR="00AC5D50" w:rsidRPr="00AC5D50" w:rsidRDefault="00AC5D50" w:rsidP="00AC5D50">
      <w:pPr>
        <w:contextualSpacing/>
        <w:jc w:val="right"/>
        <w:rPr>
          <w:color w:val="000000"/>
          <w:szCs w:val="24"/>
        </w:rPr>
      </w:pPr>
      <w:r w:rsidRPr="00AC5D50">
        <w:rPr>
          <w:color w:val="000000"/>
          <w:szCs w:val="24"/>
        </w:rPr>
        <w:lastRenderedPageBreak/>
        <w:t>от ___________ № _______-п</w:t>
      </w:r>
    </w:p>
    <w:tbl>
      <w:tblPr>
        <w:tblW w:w="5103" w:type="dxa"/>
        <w:tblInd w:w="4361" w:type="dxa"/>
        <w:tblLook w:val="04A0" w:firstRow="1" w:lastRow="0" w:firstColumn="1" w:lastColumn="0" w:noHBand="0" w:noVBand="1"/>
      </w:tblPr>
      <w:tblGrid>
        <w:gridCol w:w="5103"/>
      </w:tblGrid>
      <w:tr w:rsidR="00AC5D50" w:rsidRPr="00AC5D50" w:rsidTr="000E66E8">
        <w:tc>
          <w:tcPr>
            <w:tcW w:w="5103" w:type="dxa"/>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Приложение 5</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к административному регламенту</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предоставления муниципальной услуги</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bl>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                                                                                                                           ФОРМА </w:t>
      </w:r>
    </w:p>
    <w:p w:rsidR="00AC5D50" w:rsidRPr="00AC5D50" w:rsidRDefault="00AC5D50" w:rsidP="00AC5D50">
      <w:pPr>
        <w:overflowPunct/>
        <w:autoSpaceDE/>
        <w:autoSpaceDN/>
        <w:adjustRightInd/>
        <w:spacing w:after="160" w:line="259" w:lineRule="auto"/>
        <w:ind w:firstLine="1560"/>
        <w:rPr>
          <w:rFonts w:eastAsia="Calibri"/>
          <w:color w:val="000000"/>
          <w:sz w:val="28"/>
          <w:szCs w:val="28"/>
          <w:lang w:eastAsia="en-US"/>
        </w:rPr>
      </w:pPr>
      <w:r w:rsidRPr="00AC5D50">
        <w:rPr>
          <w:rFonts w:eastAsia="Calibri"/>
          <w:color w:val="000000"/>
          <w:sz w:val="28"/>
          <w:szCs w:val="28"/>
          <w:lang w:eastAsia="en-US"/>
        </w:rPr>
        <w:t xml:space="preserve">                                Кому ______________________________________</w:t>
      </w:r>
    </w:p>
    <w:p w:rsidR="00AC5D50" w:rsidRPr="00AC5D50" w:rsidRDefault="00AC5D50" w:rsidP="00AC5D50">
      <w:pPr>
        <w:overflowPunct/>
        <w:autoSpaceDE/>
        <w:autoSpaceDN/>
        <w:adjustRightInd/>
        <w:spacing w:after="160" w:line="259" w:lineRule="auto"/>
        <w:ind w:left="3828"/>
        <w:rPr>
          <w:rFonts w:eastAsia="Calibri"/>
          <w:color w:val="000000"/>
          <w:sz w:val="18"/>
          <w:szCs w:val="18"/>
          <w:lang w:eastAsia="en-US"/>
        </w:rPr>
      </w:pPr>
      <w:r w:rsidRPr="00AC5D50">
        <w:rPr>
          <w:rFonts w:eastAsia="Calibri"/>
          <w:color w:val="000000"/>
          <w:sz w:val="18"/>
          <w:szCs w:val="18"/>
          <w:lang w:eastAsia="en-US"/>
        </w:rPr>
        <w:t xml:space="preserve"> (фамилия, имя, отчество (при наличии)    застройщика, ОГРНИП </w:t>
      </w:r>
    </w:p>
    <w:p w:rsidR="00AC5D50" w:rsidRPr="00AC5D50" w:rsidRDefault="00AC5D50" w:rsidP="00AC5D50">
      <w:pPr>
        <w:overflowPunct/>
        <w:autoSpaceDE/>
        <w:autoSpaceDN/>
        <w:adjustRightInd/>
        <w:spacing w:after="160" w:line="259" w:lineRule="auto"/>
        <w:ind w:left="3828"/>
        <w:rPr>
          <w:rFonts w:eastAsia="Calibri"/>
          <w:color w:val="000000"/>
          <w:sz w:val="18"/>
          <w:szCs w:val="18"/>
          <w:lang w:eastAsia="en-US"/>
        </w:rPr>
      </w:pPr>
      <w:r w:rsidRPr="00AC5D50">
        <w:rPr>
          <w:rFonts w:eastAsia="Calibri"/>
          <w:color w:val="000000"/>
          <w:sz w:val="18"/>
          <w:szCs w:val="18"/>
          <w:lang w:eastAsia="en-US"/>
        </w:rPr>
        <w:t>(для физического   лица, зарегистрированного в качестве   индивидуального предпринимателя)</w:t>
      </w:r>
    </w:p>
    <w:p w:rsidR="00AC5D50" w:rsidRPr="00AC5D50" w:rsidRDefault="00AC5D50" w:rsidP="00AC5D50">
      <w:pPr>
        <w:overflowPunct/>
        <w:autoSpaceDE/>
        <w:autoSpaceDN/>
        <w:adjustRightInd/>
        <w:spacing w:after="160" w:line="259" w:lineRule="auto"/>
        <w:ind w:left="3828"/>
        <w:rPr>
          <w:rFonts w:eastAsia="Calibri"/>
          <w:color w:val="000000"/>
          <w:sz w:val="18"/>
          <w:szCs w:val="18"/>
          <w:lang w:eastAsia="en-US"/>
        </w:rPr>
      </w:pPr>
      <w:r w:rsidRPr="00AC5D50">
        <w:rPr>
          <w:rFonts w:eastAsia="Calibri"/>
          <w:color w:val="000000"/>
          <w:sz w:val="18"/>
          <w:szCs w:val="18"/>
          <w:lang w:eastAsia="en-US"/>
        </w:rPr>
        <w:t xml:space="preserve">    для физического лица, полное   наименование застройщика, ИНН &lt;*&gt;   ОГРН - для юридического лица</w:t>
      </w:r>
    </w:p>
    <w:p w:rsidR="00AC5D50" w:rsidRPr="00AC5D50" w:rsidRDefault="00AC5D50" w:rsidP="00AC5D50">
      <w:pPr>
        <w:overflowPunct/>
        <w:autoSpaceDE/>
        <w:autoSpaceDN/>
        <w:adjustRightInd/>
        <w:spacing w:after="160" w:line="259" w:lineRule="auto"/>
        <w:ind w:firstLine="1560"/>
        <w:rPr>
          <w:rFonts w:eastAsia="Calibri"/>
          <w:color w:val="000000"/>
          <w:sz w:val="28"/>
          <w:szCs w:val="28"/>
          <w:lang w:eastAsia="en-US"/>
        </w:rPr>
      </w:pPr>
      <w:r w:rsidRPr="00AC5D50">
        <w:rPr>
          <w:rFonts w:eastAsia="Calibri"/>
          <w:color w:val="000000"/>
          <w:sz w:val="28"/>
          <w:szCs w:val="28"/>
          <w:lang w:eastAsia="en-US"/>
        </w:rPr>
        <w:t xml:space="preserve">                                ___________________________________________</w:t>
      </w:r>
    </w:p>
    <w:p w:rsidR="00AC5D50" w:rsidRPr="00AC5D50" w:rsidRDefault="00AC5D50" w:rsidP="00AC5D50">
      <w:pPr>
        <w:overflowPunct/>
        <w:autoSpaceDE/>
        <w:autoSpaceDN/>
        <w:adjustRightInd/>
        <w:spacing w:after="160" w:line="259" w:lineRule="auto"/>
        <w:ind w:firstLine="1560"/>
        <w:rPr>
          <w:rFonts w:eastAsia="Calibri"/>
          <w:color w:val="000000"/>
          <w:sz w:val="28"/>
          <w:szCs w:val="28"/>
          <w:lang w:eastAsia="en-US"/>
        </w:rPr>
      </w:pPr>
      <w:r w:rsidRPr="00AC5D50">
        <w:rPr>
          <w:rFonts w:eastAsia="Calibri"/>
          <w:color w:val="000000"/>
          <w:sz w:val="28"/>
          <w:szCs w:val="28"/>
          <w:lang w:eastAsia="en-US"/>
        </w:rPr>
        <w:t xml:space="preserve">                                     почтовый индекс и адрес, телефон,</w:t>
      </w:r>
    </w:p>
    <w:p w:rsidR="00AC5D50" w:rsidRPr="00AC5D50" w:rsidRDefault="00AC5D50" w:rsidP="00AC5D50">
      <w:pPr>
        <w:overflowPunct/>
        <w:autoSpaceDE/>
        <w:autoSpaceDN/>
        <w:adjustRightInd/>
        <w:spacing w:after="160" w:line="259" w:lineRule="auto"/>
        <w:ind w:firstLine="1560"/>
        <w:rPr>
          <w:rFonts w:eastAsia="Calibri"/>
          <w:color w:val="000000"/>
          <w:sz w:val="28"/>
          <w:szCs w:val="28"/>
          <w:lang w:eastAsia="en-US"/>
        </w:rPr>
      </w:pPr>
      <w:r w:rsidRPr="00AC5D50">
        <w:rPr>
          <w:rFonts w:eastAsia="Calibri"/>
          <w:color w:val="000000"/>
          <w:sz w:val="28"/>
          <w:szCs w:val="28"/>
          <w:lang w:eastAsia="en-US"/>
        </w:rPr>
        <w:t xml:space="preserve">                                    адрес электронной почты застройщика)</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jc w:val="center"/>
        <w:rPr>
          <w:rFonts w:eastAsia="Calibri"/>
          <w:b/>
          <w:color w:val="000000"/>
          <w:sz w:val="28"/>
          <w:szCs w:val="28"/>
          <w:lang w:eastAsia="en-US"/>
        </w:rPr>
      </w:pPr>
      <w:r w:rsidRPr="00AC5D50">
        <w:rPr>
          <w:rFonts w:eastAsia="Calibri"/>
          <w:b/>
          <w:color w:val="000000"/>
          <w:sz w:val="28"/>
          <w:szCs w:val="28"/>
          <w:lang w:eastAsia="en-US"/>
        </w:rPr>
        <w:t>ИЗВЕЩЕНИЕ</w:t>
      </w:r>
    </w:p>
    <w:p w:rsidR="00AC5D50" w:rsidRPr="00AC5D50" w:rsidRDefault="00AC5D50" w:rsidP="00AC5D50">
      <w:pPr>
        <w:overflowPunct/>
        <w:autoSpaceDE/>
        <w:autoSpaceDN/>
        <w:adjustRightInd/>
        <w:spacing w:after="160" w:line="259" w:lineRule="auto"/>
        <w:jc w:val="center"/>
        <w:rPr>
          <w:rFonts w:eastAsia="Calibri"/>
          <w:b/>
          <w:color w:val="000000"/>
          <w:sz w:val="28"/>
          <w:szCs w:val="28"/>
          <w:lang w:eastAsia="en-US"/>
        </w:rPr>
      </w:pPr>
      <w:r w:rsidRPr="00AC5D50">
        <w:rPr>
          <w:rFonts w:eastAsia="Calibri"/>
          <w:b/>
          <w:color w:val="000000"/>
          <w:sz w:val="28"/>
          <w:szCs w:val="28"/>
          <w:lang w:eastAsia="en-US"/>
        </w:rPr>
        <w:t>о приеме Уведомления о планируемом сносе объекта</w:t>
      </w:r>
    </w:p>
    <w:p w:rsidR="00AC5D50" w:rsidRPr="00AC5D50" w:rsidRDefault="00AC5D50" w:rsidP="00AC5D50">
      <w:pPr>
        <w:overflowPunct/>
        <w:autoSpaceDE/>
        <w:autoSpaceDN/>
        <w:adjustRightInd/>
        <w:spacing w:after="160" w:line="259" w:lineRule="auto"/>
        <w:jc w:val="center"/>
        <w:rPr>
          <w:rFonts w:eastAsia="Calibri"/>
          <w:b/>
          <w:color w:val="000000"/>
          <w:sz w:val="28"/>
          <w:szCs w:val="28"/>
          <w:lang w:eastAsia="en-US"/>
        </w:rPr>
      </w:pPr>
      <w:r w:rsidRPr="00AC5D50">
        <w:rPr>
          <w:rFonts w:eastAsia="Calibri"/>
          <w:b/>
          <w:color w:val="000000"/>
          <w:sz w:val="28"/>
          <w:szCs w:val="28"/>
          <w:lang w:eastAsia="en-US"/>
        </w:rPr>
        <w:t>капитального строительства/Уведомления о завершении сноса</w:t>
      </w:r>
    </w:p>
    <w:p w:rsidR="00AC5D50" w:rsidRPr="00AC5D50" w:rsidRDefault="00AC5D50" w:rsidP="00AC5D50">
      <w:pPr>
        <w:overflowPunct/>
        <w:autoSpaceDE/>
        <w:autoSpaceDN/>
        <w:adjustRightInd/>
        <w:spacing w:after="160" w:line="259" w:lineRule="auto"/>
        <w:jc w:val="center"/>
        <w:rPr>
          <w:rFonts w:eastAsia="Calibri"/>
          <w:b/>
          <w:color w:val="000000"/>
          <w:sz w:val="28"/>
          <w:szCs w:val="28"/>
          <w:lang w:eastAsia="en-US"/>
        </w:rPr>
      </w:pPr>
      <w:r w:rsidRPr="00AC5D50">
        <w:rPr>
          <w:rFonts w:eastAsia="Calibri"/>
          <w:b/>
          <w:color w:val="000000"/>
          <w:sz w:val="28"/>
          <w:szCs w:val="28"/>
          <w:lang w:eastAsia="en-US"/>
        </w:rPr>
        <w:t>объекта капитального строительства</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    По  результатам  рассмотрения  Уведомления  о планируемом сносе объекта капитального   строительства/Уведомления   о   завершении   сноса   объекта капитального  строительства  (нужное  подчеркнуть)  принято  решение  о его приеме.</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    Дополнительно информируем: ___________________________________________.</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_________________________________________________________________________</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______________________________   _____________   __________________________</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         (должность)               (подпись)      (фамилия, имя, отчество</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                                                        (при наличии)</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sectPr w:rsidR="00AC5D50" w:rsidRPr="00AC5D50" w:rsidSect="006D5E0A">
          <w:pgSz w:w="11906" w:h="16838" w:code="9"/>
          <w:pgMar w:top="357" w:right="680" w:bottom="357" w:left="1134" w:header="397" w:footer="709" w:gutter="0"/>
          <w:cols w:space="708"/>
          <w:docGrid w:linePitch="272"/>
        </w:sectPr>
      </w:pPr>
    </w:p>
    <w:tbl>
      <w:tblPr>
        <w:tblW w:w="5103" w:type="dxa"/>
        <w:jc w:val="right"/>
        <w:tblLook w:val="04A0" w:firstRow="1" w:lastRow="0" w:firstColumn="1" w:lastColumn="0" w:noHBand="0" w:noVBand="1"/>
      </w:tblPr>
      <w:tblGrid>
        <w:gridCol w:w="5103"/>
      </w:tblGrid>
      <w:tr w:rsidR="00AC5D50" w:rsidRPr="00AC5D50" w:rsidTr="000E66E8">
        <w:trPr>
          <w:jc w:val="right"/>
        </w:trPr>
        <w:tc>
          <w:tcPr>
            <w:tcW w:w="5103" w:type="dxa"/>
          </w:tcPr>
          <w:p w:rsidR="00AC5D50" w:rsidRPr="00AC5D50" w:rsidRDefault="00AC5D50" w:rsidP="00AC5D50">
            <w:pPr>
              <w:contextualSpacing/>
              <w:jc w:val="right"/>
              <w:rPr>
                <w:color w:val="000000"/>
                <w:szCs w:val="24"/>
              </w:rPr>
            </w:pPr>
            <w:r w:rsidRPr="00AC5D50">
              <w:rPr>
                <w:color w:val="000000"/>
                <w:szCs w:val="24"/>
              </w:rPr>
              <w:lastRenderedPageBreak/>
              <w:t>Приложение 3</w:t>
            </w:r>
          </w:p>
          <w:p w:rsidR="00AC5D50" w:rsidRPr="00AC5D50" w:rsidRDefault="00AC5D50" w:rsidP="00AC5D50">
            <w:pPr>
              <w:contextualSpacing/>
              <w:jc w:val="right"/>
              <w:rPr>
                <w:color w:val="000000"/>
                <w:szCs w:val="24"/>
              </w:rPr>
            </w:pPr>
            <w:r w:rsidRPr="00AC5D50">
              <w:rPr>
                <w:color w:val="000000"/>
                <w:szCs w:val="24"/>
              </w:rPr>
              <w:t>к постановлению администрации района</w:t>
            </w:r>
          </w:p>
          <w:p w:rsidR="00AC5D50" w:rsidRPr="00AC5D50" w:rsidRDefault="00AC5D50" w:rsidP="00AC5D50">
            <w:pPr>
              <w:contextualSpacing/>
              <w:jc w:val="right"/>
              <w:rPr>
                <w:color w:val="000000"/>
                <w:szCs w:val="24"/>
              </w:rPr>
            </w:pPr>
            <w:r w:rsidRPr="00AC5D50">
              <w:rPr>
                <w:color w:val="000000"/>
                <w:szCs w:val="24"/>
              </w:rPr>
              <w:t>от 10.12.2024 № 665-п</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Приложение 6</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к административному регламенту</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предоставления муниципальной услуги</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bl>
    <w:p w:rsidR="00AC5D50" w:rsidRPr="00AC5D50" w:rsidRDefault="00AC5D50" w:rsidP="00AC5D50">
      <w:pPr>
        <w:overflowPunct/>
        <w:autoSpaceDE/>
        <w:autoSpaceDN/>
        <w:adjustRightInd/>
        <w:spacing w:after="160" w:line="259" w:lineRule="auto"/>
        <w:jc w:val="center"/>
        <w:rPr>
          <w:rFonts w:eastAsia="Calibri"/>
          <w:color w:val="000000"/>
          <w:sz w:val="28"/>
          <w:szCs w:val="28"/>
          <w:lang w:eastAsia="en-US"/>
        </w:rPr>
      </w:pPr>
      <w:r w:rsidRPr="00AC5D50">
        <w:rPr>
          <w:rFonts w:eastAsia="Calibri"/>
          <w:b/>
          <w:color w:val="000000"/>
          <w:sz w:val="28"/>
          <w:szCs w:val="28"/>
          <w:lang w:eastAsia="en-US"/>
        </w:rPr>
        <w:t>СОСТАВ, ПОСЛЕДОВАТЕЛЬНОСТЬ И СРОКИ ВЫПОЛНЕНИЯ</w:t>
      </w:r>
    </w:p>
    <w:p w:rsidR="00AC5D50" w:rsidRPr="00AC5D50" w:rsidRDefault="00AC5D50" w:rsidP="00AC5D50">
      <w:pPr>
        <w:overflowPunct/>
        <w:autoSpaceDE/>
        <w:autoSpaceDN/>
        <w:adjustRightInd/>
        <w:spacing w:after="160" w:line="259" w:lineRule="auto"/>
        <w:jc w:val="center"/>
        <w:rPr>
          <w:rFonts w:eastAsia="Calibri"/>
          <w:b/>
          <w:color w:val="000000"/>
          <w:sz w:val="28"/>
          <w:szCs w:val="28"/>
          <w:lang w:eastAsia="en-US"/>
        </w:rPr>
      </w:pPr>
      <w:r w:rsidRPr="00AC5D50">
        <w:rPr>
          <w:rFonts w:eastAsia="Calibri"/>
          <w:b/>
          <w:color w:val="000000"/>
          <w:sz w:val="28"/>
          <w:szCs w:val="28"/>
          <w:lang w:eastAsia="en-US"/>
        </w:rPr>
        <w:t>АДМИНИСТРАТИВНЫХ ПРОЦЕДУР (ДЕЙСТВИЙ) ПРИ ПРЕДОСТАВЛЕНИИ</w:t>
      </w:r>
    </w:p>
    <w:p w:rsidR="00AC5D50" w:rsidRPr="00AC5D50" w:rsidRDefault="00AC5D50" w:rsidP="00AC5D50">
      <w:pPr>
        <w:overflowPunct/>
        <w:autoSpaceDE/>
        <w:autoSpaceDN/>
        <w:adjustRightInd/>
        <w:spacing w:after="160" w:line="259" w:lineRule="auto"/>
        <w:jc w:val="center"/>
        <w:rPr>
          <w:rFonts w:eastAsia="Calibri"/>
          <w:b/>
          <w:color w:val="000000"/>
          <w:sz w:val="28"/>
          <w:szCs w:val="28"/>
          <w:lang w:eastAsia="en-US"/>
        </w:rPr>
      </w:pPr>
      <w:r w:rsidRPr="00AC5D50">
        <w:rPr>
          <w:rFonts w:eastAsia="Calibri"/>
          <w:b/>
          <w:color w:val="000000"/>
          <w:sz w:val="28"/>
          <w:szCs w:val="28"/>
          <w:lang w:eastAsia="en-US"/>
        </w:rPr>
        <w:t>МУНИЦИПАЛЬНОЙ УСЛУГИ</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23"/>
        <w:gridCol w:w="1372"/>
        <w:gridCol w:w="1385"/>
        <w:gridCol w:w="1174"/>
        <w:gridCol w:w="1420"/>
        <w:gridCol w:w="1373"/>
        <w:gridCol w:w="1398"/>
      </w:tblGrid>
      <w:tr w:rsidR="00AC5D50" w:rsidRPr="00AC5D50" w:rsidTr="000E66E8">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Основание для начала административной процедуры</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Содержание административных действий</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Срок выполнения административных действий</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ответственное за выполнение административного действия</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Место выполнения административного действия/используемая информационная система</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Критерии принятия решения</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Результат административного действия, способ фиксации</w:t>
            </w:r>
          </w:p>
        </w:tc>
      </w:tr>
      <w:tr w:rsidR="00AC5D50" w:rsidRPr="00AC5D50" w:rsidTr="000E66E8">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1</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2</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3</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4</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5</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6</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7</w:t>
            </w:r>
          </w:p>
        </w:tc>
      </w:tr>
      <w:tr w:rsidR="00AC5D50" w:rsidRPr="00AC5D50" w:rsidTr="000E66E8">
        <w:tc>
          <w:tcPr>
            <w:tcW w:w="0" w:type="auto"/>
            <w:gridSpan w:val="7"/>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1. Проверка документов и регистрация заявления</w:t>
            </w:r>
          </w:p>
        </w:tc>
      </w:tr>
      <w:tr w:rsidR="00AC5D50" w:rsidRPr="00AC5D50" w:rsidTr="000E66E8">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Поступление </w:t>
            </w:r>
            <w:r w:rsidRPr="00AC5D50">
              <w:rPr>
                <w:rFonts w:eastAsia="Calibri"/>
                <w:color w:val="000000"/>
                <w:sz w:val="28"/>
                <w:szCs w:val="28"/>
                <w:lang w:eastAsia="en-US"/>
              </w:rPr>
              <w:lastRenderedPageBreak/>
              <w:t>уведомления и документов для предоставления муниципальной услуги в Уполномоченный орган</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 xml:space="preserve">Прием и проверка </w:t>
            </w:r>
            <w:r w:rsidRPr="00AC5D50">
              <w:rPr>
                <w:rFonts w:eastAsia="Calibri"/>
                <w:color w:val="000000"/>
                <w:sz w:val="28"/>
                <w:szCs w:val="28"/>
                <w:lang w:eastAsia="en-US"/>
              </w:rPr>
              <w:lastRenderedPageBreak/>
              <w:t xml:space="preserve">комплектности документов на наличие/отсутствие оснований для отказа в приеме документов, предусмотренных </w:t>
            </w:r>
            <w:hyperlink w:anchor="P159">
              <w:r w:rsidRPr="00AC5D50">
                <w:rPr>
                  <w:rFonts w:eastAsia="Calibri"/>
                  <w:color w:val="000000"/>
                  <w:sz w:val="28"/>
                  <w:szCs w:val="28"/>
                  <w:u w:val="single"/>
                  <w:lang w:eastAsia="en-US"/>
                </w:rPr>
                <w:t>пунктом 2.13</w:t>
              </w:r>
            </w:hyperlink>
            <w:r w:rsidRPr="00AC5D50">
              <w:rPr>
                <w:rFonts w:eastAsia="Calibri"/>
                <w:color w:val="000000"/>
                <w:sz w:val="28"/>
                <w:szCs w:val="28"/>
                <w:lang w:eastAsia="en-US"/>
              </w:rPr>
              <w:t xml:space="preserve"> Административного регламента</w:t>
            </w: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До 1 рабочего дня</w:t>
            </w: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Должностное </w:t>
            </w:r>
            <w:r w:rsidRPr="00AC5D50">
              <w:rPr>
                <w:rFonts w:eastAsia="Calibri"/>
                <w:color w:val="000000"/>
                <w:sz w:val="28"/>
                <w:szCs w:val="28"/>
                <w:lang w:eastAsia="en-US"/>
              </w:rPr>
              <w:lastRenderedPageBreak/>
              <w:t>лицо Уполномоченного органа, ответственное за предоставление муниципальной услуги</w:t>
            </w: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 xml:space="preserve">Уполномоченный </w:t>
            </w:r>
            <w:r w:rsidRPr="00AC5D50">
              <w:rPr>
                <w:rFonts w:eastAsia="Calibri"/>
                <w:color w:val="000000"/>
                <w:sz w:val="28"/>
                <w:szCs w:val="28"/>
                <w:lang w:eastAsia="en-US"/>
              </w:rPr>
              <w:lastRenderedPageBreak/>
              <w:t>орган/ГИС/ПГС</w:t>
            </w: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w:t>
            </w: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Регистрация </w:t>
            </w:r>
            <w:r w:rsidRPr="00AC5D50">
              <w:rPr>
                <w:rFonts w:eastAsia="Calibri"/>
                <w:color w:val="000000"/>
                <w:sz w:val="28"/>
                <w:szCs w:val="28"/>
                <w:lang w:eastAsia="en-US"/>
              </w:rPr>
              <w:lastRenderedPageBreak/>
              <w:t>заявления и документов в ГИС (присвоение номера и датирование);</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назначение должностного лица, ответственного за предоставление муниципальной услуги, и передача ему документов</w:t>
            </w:r>
          </w:p>
        </w:tc>
      </w:tr>
      <w:tr w:rsidR="00AC5D50" w:rsidRPr="00AC5D50" w:rsidTr="000E66E8">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Принятие решения об отказе в приеме документов, в случае выявления оснований для отказа в приеме документов</w:t>
            </w: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Регистрация заявления, в случае </w:t>
            </w:r>
            <w:r w:rsidRPr="00AC5D50">
              <w:rPr>
                <w:rFonts w:eastAsia="Calibri"/>
                <w:color w:val="000000"/>
                <w:sz w:val="28"/>
                <w:szCs w:val="28"/>
                <w:lang w:eastAsia="en-US"/>
              </w:rPr>
              <w:lastRenderedPageBreak/>
              <w:t>отсутствия оснований для отказа в приеме документов</w:t>
            </w: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w:t>
            </w:r>
            <w:r w:rsidRPr="00AC5D50">
              <w:rPr>
                <w:rFonts w:eastAsia="Calibri"/>
                <w:color w:val="000000"/>
                <w:sz w:val="28"/>
                <w:szCs w:val="28"/>
                <w:lang w:eastAsia="en-US"/>
              </w:rPr>
              <w:lastRenderedPageBreak/>
              <w:t>моченного органа, ответственное за регистрацию корреспонденции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 xml:space="preserve">Уполномоченный </w:t>
            </w:r>
            <w:r w:rsidRPr="00AC5D50">
              <w:rPr>
                <w:rFonts w:eastAsia="Calibri"/>
                <w:color w:val="000000"/>
                <w:sz w:val="28"/>
                <w:szCs w:val="28"/>
                <w:lang w:eastAsia="en-US"/>
              </w:rPr>
              <w:lastRenderedPageBreak/>
              <w:t>орган/ГИС</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0" w:type="auto"/>
            <w:gridSpan w:val="7"/>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2. Получение сведений посредством СМЭВ</w:t>
            </w:r>
          </w:p>
        </w:tc>
      </w:tr>
      <w:tr w:rsidR="00AC5D50" w:rsidRPr="00AC5D50" w:rsidTr="000E66E8">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направление межведомственных запросов в органы и организации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в день регистрации заявления и документов</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Уполномоченного органа, ответственное за предоставление государственной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Уполномоченный орган/ГИС/ПГС/СМЭВ</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142">
              <w:r w:rsidRPr="00AC5D50">
                <w:rPr>
                  <w:rFonts w:eastAsia="Calibri"/>
                  <w:color w:val="000000"/>
                  <w:sz w:val="28"/>
                  <w:szCs w:val="28"/>
                  <w:u w:val="single"/>
                  <w:lang w:eastAsia="en-US"/>
                </w:rPr>
                <w:t>пунктом 2.9</w:t>
              </w:r>
            </w:hyperlink>
            <w:r w:rsidRPr="00AC5D50">
              <w:rPr>
                <w:rFonts w:eastAsia="Calibri"/>
                <w:color w:val="000000"/>
                <w:sz w:val="28"/>
                <w:szCs w:val="28"/>
                <w:lang w:eastAsia="en-US"/>
              </w:rPr>
              <w:t xml:space="preserve"> Административного регламента, в том числе с использованием СМЭВ</w:t>
            </w:r>
          </w:p>
        </w:tc>
      </w:tr>
      <w:tr w:rsidR="00AC5D50" w:rsidRPr="00AC5D50" w:rsidTr="000E66E8">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получение ответов на межведомственные запросы, формирование полного комплекта документов</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Уполномоченного органа, ответственное за предоставление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Уполномоченный орган)/ГИС/ПГС/СМЭВ</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получение документов (сведений), необходимых для предоставления муниципальной услуги</w:t>
            </w:r>
          </w:p>
        </w:tc>
      </w:tr>
      <w:tr w:rsidR="00AC5D50" w:rsidRPr="00AC5D50" w:rsidTr="000E66E8">
        <w:tc>
          <w:tcPr>
            <w:tcW w:w="0" w:type="auto"/>
            <w:gridSpan w:val="7"/>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3. Рассмотрение документов и сведений</w:t>
            </w:r>
          </w:p>
        </w:tc>
      </w:tr>
      <w:tr w:rsidR="00AC5D50" w:rsidRPr="00AC5D50" w:rsidTr="000E66E8">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Пакет зарегистрированных документов, поступивших должностному лицу, ответственному </w:t>
            </w:r>
            <w:r w:rsidRPr="00AC5D50">
              <w:rPr>
                <w:rFonts w:eastAsia="Calibri"/>
                <w:color w:val="000000"/>
                <w:sz w:val="28"/>
                <w:szCs w:val="28"/>
                <w:lang w:eastAsia="en-US"/>
              </w:rPr>
              <w:lastRenderedPageBreak/>
              <w:t>за предоставление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Проверка соответствия документов и сведений требованиям нормативных правовых актов предостав</w:t>
            </w:r>
            <w:r w:rsidRPr="00AC5D50">
              <w:rPr>
                <w:rFonts w:eastAsia="Calibri"/>
                <w:color w:val="000000"/>
                <w:sz w:val="28"/>
                <w:szCs w:val="28"/>
                <w:lang w:eastAsia="en-US"/>
              </w:rPr>
              <w:lastRenderedPageBreak/>
              <w:t>ления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До 5 рабочих дней со дня регистрации заявления</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Уполномоченного органа, ответственное за предоставление муници</w:t>
            </w:r>
            <w:r w:rsidRPr="00AC5D50">
              <w:rPr>
                <w:rFonts w:eastAsia="Calibri"/>
                <w:color w:val="000000"/>
                <w:sz w:val="28"/>
                <w:szCs w:val="28"/>
                <w:lang w:eastAsia="en-US"/>
              </w:rPr>
              <w:lastRenderedPageBreak/>
              <w:t>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Уполномоченный орган)/ГИС/ПГС</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Основания отказа в предоставлении муниципальной услуги, предусмотренные пунктом 2.12 Административного </w:t>
            </w:r>
            <w:r w:rsidRPr="00AC5D50">
              <w:rPr>
                <w:rFonts w:eastAsia="Calibri"/>
                <w:color w:val="000000"/>
                <w:sz w:val="28"/>
                <w:szCs w:val="28"/>
                <w:lang w:eastAsia="en-US"/>
              </w:rPr>
              <w:lastRenderedPageBreak/>
              <w:t>регламента</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проект результата предоставления муниципальной услуги</w:t>
            </w:r>
          </w:p>
        </w:tc>
      </w:tr>
      <w:tr w:rsidR="00AC5D50" w:rsidRPr="00AC5D50" w:rsidTr="000E66E8">
        <w:tc>
          <w:tcPr>
            <w:tcW w:w="0" w:type="auto"/>
            <w:gridSpan w:val="7"/>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4. Принятие решения</w:t>
            </w:r>
          </w:p>
        </w:tc>
      </w:tr>
      <w:tr w:rsidR="00AC5D50" w:rsidRPr="00AC5D50" w:rsidTr="000E66E8">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проект результата предоставления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Принятие решения о предоставления муниципальной услуги Формирование решения о предоставлении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 1 часа</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Уполномоченного органа, ответственное за предоставление муниципальной услуги;</w:t>
            </w:r>
          </w:p>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Руководитель Уполномоченного органа) или иное уполномоченное им лицо</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Уполномоченный орган)/ГИС/ПГС</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C5D50" w:rsidRPr="00AC5D50" w:rsidTr="000E66E8">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Принятие решения об отказе в предостав</w:t>
            </w:r>
            <w:r w:rsidRPr="00AC5D50">
              <w:rPr>
                <w:rFonts w:eastAsia="Calibri"/>
                <w:color w:val="000000"/>
                <w:sz w:val="28"/>
                <w:szCs w:val="28"/>
                <w:lang w:eastAsia="en-US"/>
              </w:rPr>
              <w:lastRenderedPageBreak/>
              <w:t>лении услуги</w:t>
            </w: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Результат предоставления муниципальной </w:t>
            </w:r>
            <w:r w:rsidRPr="00AC5D50">
              <w:rPr>
                <w:rFonts w:eastAsia="Calibri"/>
                <w:color w:val="000000"/>
                <w:sz w:val="28"/>
                <w:szCs w:val="28"/>
                <w:lang w:eastAsia="en-US"/>
              </w:rPr>
              <w:lastRenderedPageBreak/>
              <w:t>услуги, подписанный усиленной квалифицированной подписью руководителем Уполномоченного органа или иного уполномоченного им лица</w:t>
            </w:r>
          </w:p>
        </w:tc>
      </w:tr>
      <w:tr w:rsidR="00AC5D50" w:rsidRPr="00AC5D50" w:rsidTr="000E66E8">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Формирование решения об отказе в предоставлении муниципальной услуги</w:t>
            </w: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0" w:type="auto"/>
            <w:gridSpan w:val="7"/>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5. Размещение Уведомления о планируемом сносе/о завершении сноса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tc>
      </w:tr>
      <w:tr w:rsidR="00AC5D50" w:rsidRPr="00AC5D50" w:rsidTr="000E66E8">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Результат предоставления муниципальной услуги, подписанный усиленной квалифицированной подписью руководителем </w:t>
            </w:r>
            <w:r w:rsidRPr="00AC5D50">
              <w:rPr>
                <w:rFonts w:eastAsia="Calibri"/>
                <w:color w:val="000000"/>
                <w:sz w:val="28"/>
                <w:szCs w:val="28"/>
                <w:lang w:eastAsia="en-US"/>
              </w:rPr>
              <w:lastRenderedPageBreak/>
              <w:t>Уполномоченного органа или иного уполномоченного им лица</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 xml:space="preserve">размещение Уведомления о планируемом сносе/о завершении сноса в информационной системе обеспечения градостроительной </w:t>
            </w:r>
            <w:r w:rsidRPr="00AC5D50">
              <w:rPr>
                <w:rFonts w:eastAsia="Calibri"/>
                <w:color w:val="000000"/>
                <w:sz w:val="28"/>
                <w:szCs w:val="28"/>
                <w:lang w:eastAsia="en-US"/>
              </w:rPr>
              <w:lastRenderedPageBreak/>
              <w:t>деятельности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В течение 1 рабочего дня со дня принятия решения о предоставлении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Уполномоченного органа, ответственное за предоставление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Уполномоченный орган)/ГИС/ПГС</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Размещение сведений в ГИСОГД</w:t>
            </w:r>
          </w:p>
        </w:tc>
      </w:tr>
      <w:tr w:rsidR="00AC5D50" w:rsidRPr="00AC5D50" w:rsidTr="000E66E8">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Размещение сведений в ГИСОГД</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уведомление о размещении информации в ГИСОГД органа регионального государственного строительного надзора</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В течение 1 рабочего дня со дня принятия решения о предоставлении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Уполномоченного органа, ответственное за предоставление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Уполномоченный орган)/ГИС/ПГС</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r>
      <w:tr w:rsidR="00AC5D50" w:rsidRPr="00AC5D50" w:rsidTr="000E66E8">
        <w:tc>
          <w:tcPr>
            <w:tcW w:w="0" w:type="auto"/>
            <w:vMerge w:val="restart"/>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Направление результата муниципальной услуги, указанного в </w:t>
            </w:r>
            <w:hyperlink w:anchor="P171">
              <w:r w:rsidRPr="00AC5D50">
                <w:rPr>
                  <w:rFonts w:eastAsia="Calibri"/>
                  <w:color w:val="000000"/>
                  <w:sz w:val="28"/>
                  <w:szCs w:val="28"/>
                  <w:u w:val="single"/>
                  <w:lang w:eastAsia="en-US"/>
                </w:rPr>
                <w:t>пункте</w:t>
              </w:r>
            </w:hyperlink>
            <w:r w:rsidRPr="00AC5D50">
              <w:rPr>
                <w:rFonts w:eastAsia="Calibri"/>
                <w:color w:val="000000"/>
                <w:sz w:val="28"/>
                <w:szCs w:val="28"/>
                <w:lang w:eastAsia="en-US"/>
              </w:rPr>
              <w:t xml:space="preserve"> 2.18 Административного </w:t>
            </w:r>
            <w:r w:rsidRPr="00AC5D50">
              <w:rPr>
                <w:rFonts w:eastAsia="Calibri"/>
                <w:color w:val="000000"/>
                <w:sz w:val="28"/>
                <w:szCs w:val="28"/>
                <w:lang w:eastAsia="en-US"/>
              </w:rPr>
              <w:lastRenderedPageBreak/>
              <w:t>регламента, в форме электронного документа в ГИС</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Регистрация результата предоставления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 xml:space="preserve">после окончания процедуры принятия решения (в общий срок предоставления муниципальной услуги не </w:t>
            </w:r>
            <w:r w:rsidRPr="00AC5D50">
              <w:rPr>
                <w:rFonts w:eastAsia="Calibri"/>
                <w:color w:val="000000"/>
                <w:sz w:val="28"/>
                <w:szCs w:val="28"/>
                <w:lang w:eastAsia="en-US"/>
              </w:rPr>
              <w:lastRenderedPageBreak/>
              <w:t>включается)</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должностное лицо Уполномоченного органа, ответственное за предоставление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Уполномоченный орган)/ГИС</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Внесение сведений о конечном результате предоставления муниципальной услуги</w:t>
            </w:r>
          </w:p>
        </w:tc>
      </w:tr>
      <w:tr w:rsidR="00AC5D50" w:rsidRPr="00AC5D50" w:rsidTr="000E66E8">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w:t>
            </w:r>
            <w:r w:rsidRPr="00AC5D50">
              <w:rPr>
                <w:rFonts w:eastAsia="Calibri"/>
                <w:color w:val="000000"/>
                <w:sz w:val="28"/>
                <w:szCs w:val="28"/>
                <w:lang w:eastAsia="en-US"/>
              </w:rPr>
              <w:lastRenderedPageBreak/>
              <w:t>ченного органа</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lastRenderedPageBreak/>
              <w:t>в сроки, установленные соглашением о взаимодействии между Уполномоченным органом и многофункциональным центром</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Уполномоченного органа, ответственное за предоставление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Уполномоченный орган)/АИС МФЦ</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tc>
      </w:tr>
      <w:tr w:rsidR="00AC5D50" w:rsidRPr="00AC5D50" w:rsidTr="000E66E8">
        <w:tc>
          <w:tcPr>
            <w:tcW w:w="0" w:type="auto"/>
            <w:vMerge/>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Направление заявителю результата предоставления муниципальной услуги в личный кабинет на Едином портале</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В день регистрации результата предоставления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должностное лицо Уполномоченного органа, ответственное за предоставление муниципальной услуги</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ГИС</w:t>
            </w: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tc>
        <w:tc>
          <w:tcPr>
            <w:tcW w:w="0" w:type="auto"/>
          </w:tcPr>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r w:rsidRPr="00AC5D50">
              <w:rPr>
                <w:rFonts w:eastAsia="Calibri"/>
                <w:color w:val="000000"/>
                <w:sz w:val="28"/>
                <w:szCs w:val="28"/>
                <w:lang w:eastAsia="en-US"/>
              </w:rPr>
              <w:t>Результат муниципальной услуги, направленный заявителю в личный кабинет на Единый портал</w:t>
            </w:r>
          </w:p>
        </w:tc>
      </w:tr>
    </w:tbl>
    <w:p w:rsidR="00AC5D50" w:rsidRPr="00AC5D50" w:rsidRDefault="00AC5D50" w:rsidP="00AC5D50">
      <w:pPr>
        <w:overflowPunct/>
        <w:autoSpaceDE/>
        <w:autoSpaceDN/>
        <w:adjustRightInd/>
        <w:spacing w:after="160" w:line="259" w:lineRule="auto"/>
        <w:rPr>
          <w:rFonts w:eastAsia="Calibri"/>
          <w:color w:val="000000"/>
          <w:sz w:val="28"/>
          <w:szCs w:val="28"/>
          <w:lang w:eastAsia="en-US"/>
        </w:rPr>
      </w:pPr>
    </w:p>
    <w:p w:rsidR="00AC5D50" w:rsidRPr="00AC5D50" w:rsidRDefault="00AC5D50" w:rsidP="00AC5D50">
      <w:pPr>
        <w:overflowPunct/>
        <w:autoSpaceDE/>
        <w:autoSpaceDN/>
        <w:adjustRightInd/>
        <w:spacing w:after="1" w:line="220" w:lineRule="auto"/>
        <w:jc w:val="right"/>
        <w:outlineLvl w:val="0"/>
        <w:rPr>
          <w:rFonts w:eastAsia="Calibri"/>
          <w:color w:val="000000"/>
          <w:szCs w:val="24"/>
          <w:lang w:eastAsia="en-US"/>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p>
    <w:p w:rsidR="00AC5D50" w:rsidRDefault="00AC5D50" w:rsidP="007B30DF">
      <w:pPr>
        <w:jc w:val="center"/>
        <w:rPr>
          <w:b/>
          <w:sz w:val="32"/>
        </w:rPr>
      </w:pPr>
      <w:r>
        <w:rPr>
          <w:b/>
          <w:sz w:val="32"/>
        </w:rPr>
        <w:t xml:space="preserve">          </w:t>
      </w:r>
    </w:p>
    <w:p w:rsidR="00AC5D50" w:rsidRDefault="00AC5D50" w:rsidP="007B30DF">
      <w:pPr>
        <w:jc w:val="center"/>
        <w:rPr>
          <w:b/>
          <w:sz w:val="32"/>
        </w:rPr>
      </w:pPr>
    </w:p>
    <w:p w:rsidR="007B30DF" w:rsidRDefault="004C1649" w:rsidP="007B30DF">
      <w:pPr>
        <w:jc w:val="center"/>
        <w:rPr>
          <w:b/>
          <w:sz w:val="32"/>
        </w:rPr>
      </w:pPr>
      <w:r>
        <w:rPr>
          <w:noProof/>
          <w:sz w:val="28"/>
        </w:rPr>
        <w:lastRenderedPageBreak/>
        <w:object w:dxaOrig="1440" w:dyaOrig="1440">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795521139" r:id="rId10"/>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Pr="00A562F4" w:rsidRDefault="007B30DF" w:rsidP="007B30DF">
      <w:pPr>
        <w:jc w:val="center"/>
        <w:rPr>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A562F4">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BD5608" w:rsidRPr="00A562F4" w:rsidRDefault="00BD5608" w:rsidP="007B30DF">
      <w:pPr>
        <w:jc w:val="center"/>
        <w:rPr>
          <w:szCs w:val="24"/>
        </w:rPr>
      </w:pPr>
    </w:p>
    <w:p w:rsidR="007B30DF" w:rsidRDefault="003004D8" w:rsidP="007C2694">
      <w:pPr>
        <w:jc w:val="both"/>
        <w:rPr>
          <w:sz w:val="28"/>
        </w:rPr>
      </w:pPr>
      <w:r>
        <w:rPr>
          <w:sz w:val="28"/>
        </w:rPr>
        <w:t>28</w:t>
      </w:r>
      <w:r w:rsidR="006131F8">
        <w:rPr>
          <w:sz w:val="28"/>
        </w:rPr>
        <w:t>.01.</w:t>
      </w:r>
      <w:r w:rsidR="00FE5C6D">
        <w:rPr>
          <w:sz w:val="28"/>
        </w:rPr>
        <w:t>202</w:t>
      </w:r>
      <w:r w:rsidR="00C32B7F">
        <w:rPr>
          <w:sz w:val="28"/>
        </w:rPr>
        <w:t>2</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ab/>
        <w:t xml:space="preserve">№ </w:t>
      </w:r>
      <w:r w:rsidR="004768E3">
        <w:rPr>
          <w:sz w:val="28"/>
        </w:rPr>
        <w:t>49</w:t>
      </w:r>
      <w:r w:rsidR="00873742">
        <w:rPr>
          <w:sz w:val="28"/>
        </w:rPr>
        <w:t>-</w:t>
      </w:r>
      <w:r w:rsidR="006B5C84">
        <w:rPr>
          <w:sz w:val="28"/>
        </w:rPr>
        <w:t>п</w:t>
      </w:r>
    </w:p>
    <w:p w:rsidR="006610FA" w:rsidRDefault="006610FA" w:rsidP="00160F4A">
      <w:pPr>
        <w:contextualSpacing/>
        <w:jc w:val="both"/>
        <w:rPr>
          <w:sz w:val="28"/>
        </w:rPr>
      </w:pPr>
    </w:p>
    <w:p w:rsidR="00806B44" w:rsidRDefault="00806B44" w:rsidP="00160F4A">
      <w:pPr>
        <w:contextualSpacing/>
        <w:jc w:val="both"/>
        <w:rPr>
          <w:sz w:val="28"/>
        </w:rPr>
      </w:pPr>
    </w:p>
    <w:p w:rsidR="004768E3" w:rsidRDefault="004768E3" w:rsidP="004768E3">
      <w:pPr>
        <w:ind w:right="4536"/>
        <w:contextualSpacing/>
        <w:jc w:val="both"/>
        <w:rPr>
          <w:sz w:val="28"/>
          <w:szCs w:val="28"/>
        </w:rPr>
      </w:pPr>
      <w:r w:rsidRPr="003805EB">
        <w:rPr>
          <w:sz w:val="28"/>
          <w:szCs w:val="28"/>
        </w:rPr>
        <w:t xml:space="preserve">Об утверждении административного регламента предоставления муниципальной услуги </w:t>
      </w:r>
      <w:r w:rsidRPr="00BB4FC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Дзержинского района</w:t>
      </w:r>
    </w:p>
    <w:p w:rsidR="004768E3" w:rsidRPr="003805EB" w:rsidRDefault="004768E3" w:rsidP="004768E3">
      <w:pPr>
        <w:ind w:right="4536"/>
        <w:contextualSpacing/>
        <w:jc w:val="both"/>
        <w:rPr>
          <w:sz w:val="28"/>
          <w:szCs w:val="28"/>
        </w:rPr>
      </w:pPr>
    </w:p>
    <w:p w:rsidR="004768E3" w:rsidRPr="003805EB" w:rsidRDefault="004768E3" w:rsidP="004768E3">
      <w:pPr>
        <w:ind w:firstLine="708"/>
        <w:contextualSpacing/>
        <w:jc w:val="both"/>
        <w:rPr>
          <w:sz w:val="28"/>
          <w:szCs w:val="28"/>
        </w:rPr>
      </w:pPr>
      <w:r w:rsidRPr="003805EB">
        <w:rPr>
          <w:sz w:val="28"/>
          <w:szCs w:val="28"/>
        </w:rPr>
        <w:t>В соответствии с Федеральным законом от 27.07.2010 № 210-ФЗ «Об организации предоставления государственных и муниципальных услуг», целях обеспечения доступа граждан и юридических лиц к достоверной информации о муниципальных услугах, руководствуясь статьей 19 Устава района, ПОСТАНОВЛЯЮ:</w:t>
      </w:r>
    </w:p>
    <w:p w:rsidR="004768E3" w:rsidRPr="003805EB" w:rsidRDefault="004768E3" w:rsidP="004768E3">
      <w:pPr>
        <w:ind w:firstLine="708"/>
        <w:contextualSpacing/>
        <w:jc w:val="both"/>
        <w:rPr>
          <w:sz w:val="28"/>
          <w:szCs w:val="28"/>
        </w:rPr>
      </w:pPr>
    </w:p>
    <w:p w:rsidR="004768E3" w:rsidRPr="003805EB" w:rsidRDefault="004768E3" w:rsidP="004768E3">
      <w:pPr>
        <w:ind w:firstLine="708"/>
        <w:contextualSpacing/>
        <w:jc w:val="both"/>
        <w:rPr>
          <w:sz w:val="28"/>
          <w:szCs w:val="28"/>
        </w:rPr>
      </w:pPr>
      <w:r w:rsidRPr="003805EB">
        <w:rPr>
          <w:sz w:val="28"/>
          <w:szCs w:val="28"/>
        </w:rPr>
        <w:t xml:space="preserve">1. Утвердить административный регламент предоставления муниципальной услуги </w:t>
      </w:r>
      <w:r w:rsidRPr="00BB4FC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Дзержинского района</w:t>
      </w:r>
      <w:r w:rsidRPr="003805EB">
        <w:rPr>
          <w:sz w:val="28"/>
          <w:szCs w:val="28"/>
        </w:rPr>
        <w:t>, согласно приложению.</w:t>
      </w:r>
    </w:p>
    <w:p w:rsidR="004768E3" w:rsidRPr="003805EB" w:rsidRDefault="004768E3" w:rsidP="004768E3">
      <w:pPr>
        <w:ind w:firstLine="708"/>
        <w:contextualSpacing/>
        <w:jc w:val="both"/>
        <w:rPr>
          <w:sz w:val="28"/>
          <w:szCs w:val="28"/>
        </w:rPr>
      </w:pPr>
      <w:r>
        <w:rPr>
          <w:sz w:val="28"/>
          <w:szCs w:val="28"/>
        </w:rPr>
        <w:t>2</w:t>
      </w:r>
      <w:r w:rsidRPr="003805EB">
        <w:rPr>
          <w:sz w:val="28"/>
          <w:szCs w:val="28"/>
        </w:rPr>
        <w:t>. Постановление вступает в силу в день, следующий за днем его официального опубликования в районной газете «Дзержинец».</w:t>
      </w:r>
    </w:p>
    <w:p w:rsidR="004768E3" w:rsidRPr="003805EB" w:rsidRDefault="004768E3" w:rsidP="004768E3">
      <w:pPr>
        <w:ind w:firstLine="708"/>
        <w:contextualSpacing/>
        <w:jc w:val="both"/>
        <w:rPr>
          <w:sz w:val="28"/>
          <w:szCs w:val="28"/>
        </w:rPr>
      </w:pPr>
      <w:r>
        <w:rPr>
          <w:sz w:val="28"/>
          <w:szCs w:val="28"/>
        </w:rPr>
        <w:t>3</w:t>
      </w:r>
      <w:r w:rsidRPr="003805EB">
        <w:rPr>
          <w:sz w:val="28"/>
          <w:szCs w:val="28"/>
        </w:rPr>
        <w:t>. Разместить настоящее постановление на официальном сайте администрации Дзержинского района, в сети Интернет.</w:t>
      </w:r>
    </w:p>
    <w:p w:rsidR="004768E3" w:rsidRPr="003805EB" w:rsidRDefault="004768E3" w:rsidP="004768E3">
      <w:pPr>
        <w:ind w:firstLine="708"/>
        <w:contextualSpacing/>
        <w:jc w:val="both"/>
        <w:rPr>
          <w:sz w:val="28"/>
          <w:szCs w:val="28"/>
        </w:rPr>
      </w:pPr>
      <w:r>
        <w:rPr>
          <w:sz w:val="28"/>
          <w:szCs w:val="28"/>
        </w:rPr>
        <w:t>4</w:t>
      </w:r>
      <w:r w:rsidRPr="003805EB">
        <w:rPr>
          <w:sz w:val="28"/>
          <w:szCs w:val="28"/>
        </w:rPr>
        <w:t>. Контроль, за исполнением настоящего постановления оставляю за собой.</w:t>
      </w:r>
    </w:p>
    <w:p w:rsidR="00C14F61" w:rsidRDefault="00C14F61" w:rsidP="00160F4A">
      <w:pPr>
        <w:contextualSpacing/>
        <w:jc w:val="both"/>
        <w:rPr>
          <w:sz w:val="28"/>
        </w:rPr>
      </w:pPr>
    </w:p>
    <w:p w:rsidR="00A25527" w:rsidRDefault="00A25527" w:rsidP="00160F4A">
      <w:pPr>
        <w:contextualSpacing/>
        <w:jc w:val="both"/>
        <w:rPr>
          <w:sz w:val="28"/>
        </w:rPr>
      </w:pPr>
    </w:p>
    <w:p w:rsidR="00806B44" w:rsidRPr="00160F4A" w:rsidRDefault="00806B44" w:rsidP="00160F4A">
      <w:pPr>
        <w:contextualSpacing/>
        <w:jc w:val="both"/>
        <w:rPr>
          <w:sz w:val="28"/>
        </w:rPr>
      </w:pPr>
    </w:p>
    <w:p w:rsidR="004768E3" w:rsidRDefault="00FE5C6D" w:rsidP="002535BA">
      <w:pPr>
        <w:contextualSpacing/>
        <w:jc w:val="both"/>
        <w:rPr>
          <w:sz w:val="28"/>
          <w:szCs w:val="28"/>
        </w:rPr>
        <w:sectPr w:rsidR="004768E3" w:rsidSect="002535BA">
          <w:pgSz w:w="11906" w:h="16838"/>
          <w:pgMar w:top="1134" w:right="850" w:bottom="1134" w:left="1701" w:header="708" w:footer="708" w:gutter="0"/>
          <w:cols w:space="708"/>
          <w:docGrid w:linePitch="360"/>
        </w:sectPr>
      </w:pPr>
      <w:r>
        <w:rPr>
          <w:sz w:val="28"/>
          <w:szCs w:val="28"/>
        </w:rPr>
        <w:t>Глава Дзержинского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17EE8">
        <w:rPr>
          <w:sz w:val="28"/>
          <w:szCs w:val="28"/>
        </w:rPr>
        <w:t>В.Н. Дергунов</w:t>
      </w:r>
      <w:r w:rsidR="004768E3">
        <w:rPr>
          <w:sz w:val="28"/>
          <w:szCs w:val="28"/>
        </w:rPr>
        <w:t xml:space="preserve"> </w:t>
      </w:r>
    </w:p>
    <w:p w:rsidR="003004D8" w:rsidRDefault="004768E3" w:rsidP="004768E3">
      <w:pPr>
        <w:contextualSpacing/>
        <w:jc w:val="right"/>
        <w:rPr>
          <w:szCs w:val="24"/>
        </w:rPr>
      </w:pPr>
      <w:r>
        <w:rPr>
          <w:szCs w:val="24"/>
        </w:rPr>
        <w:lastRenderedPageBreak/>
        <w:t>Приложение</w:t>
      </w:r>
    </w:p>
    <w:p w:rsidR="004768E3" w:rsidRDefault="004768E3" w:rsidP="004768E3">
      <w:pPr>
        <w:contextualSpacing/>
        <w:jc w:val="right"/>
        <w:rPr>
          <w:szCs w:val="24"/>
        </w:rPr>
      </w:pPr>
      <w:r>
        <w:rPr>
          <w:szCs w:val="24"/>
        </w:rPr>
        <w:t>к постановлению администрации района</w:t>
      </w:r>
    </w:p>
    <w:p w:rsidR="004768E3" w:rsidRDefault="004768E3" w:rsidP="004768E3">
      <w:pPr>
        <w:contextualSpacing/>
        <w:jc w:val="right"/>
        <w:rPr>
          <w:szCs w:val="24"/>
        </w:rPr>
      </w:pPr>
      <w:r>
        <w:rPr>
          <w:szCs w:val="24"/>
        </w:rPr>
        <w:t>от 28.01.2022 № 49-п</w:t>
      </w:r>
    </w:p>
    <w:p w:rsidR="004768E3" w:rsidRDefault="004768E3" w:rsidP="002535BA">
      <w:pPr>
        <w:contextualSpacing/>
        <w:jc w:val="both"/>
        <w:rPr>
          <w:szCs w:val="24"/>
        </w:rPr>
      </w:pPr>
    </w:p>
    <w:p w:rsidR="004768E3" w:rsidRDefault="004768E3" w:rsidP="002535BA">
      <w:pPr>
        <w:contextualSpacing/>
        <w:jc w:val="both"/>
        <w:rPr>
          <w:szCs w:val="24"/>
        </w:rPr>
      </w:pPr>
    </w:p>
    <w:p w:rsidR="004768E3" w:rsidRPr="004768E3" w:rsidRDefault="004768E3" w:rsidP="004768E3">
      <w:pPr>
        <w:widowControl w:val="0"/>
        <w:ind w:firstLine="851"/>
        <w:jc w:val="center"/>
        <w:rPr>
          <w:b/>
          <w:bCs/>
          <w:szCs w:val="24"/>
        </w:rPr>
      </w:pPr>
      <w:r w:rsidRPr="004768E3">
        <w:rPr>
          <w:b/>
          <w:szCs w:val="24"/>
        </w:rPr>
        <w:t xml:space="preserve">Административный регламент предоставления муниципальной услуги </w:t>
      </w:r>
      <w:r w:rsidRPr="004768E3">
        <w:rPr>
          <w:b/>
          <w:bCs/>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4768E3">
        <w:rPr>
          <w:b/>
          <w:bCs/>
          <w:iCs/>
          <w:szCs w:val="24"/>
        </w:rPr>
        <w:t>Дзержинского района</w:t>
      </w:r>
    </w:p>
    <w:p w:rsidR="004768E3" w:rsidRPr="004768E3" w:rsidRDefault="004768E3" w:rsidP="004768E3">
      <w:pPr>
        <w:widowControl w:val="0"/>
        <w:tabs>
          <w:tab w:val="left" w:pos="567"/>
        </w:tabs>
        <w:contextualSpacing/>
        <w:jc w:val="both"/>
        <w:rPr>
          <w:i/>
          <w:iCs/>
          <w:szCs w:val="24"/>
        </w:rPr>
      </w:pPr>
    </w:p>
    <w:p w:rsidR="004768E3" w:rsidRPr="004768E3" w:rsidRDefault="004768E3" w:rsidP="009D1158">
      <w:pPr>
        <w:widowControl w:val="0"/>
        <w:numPr>
          <w:ilvl w:val="0"/>
          <w:numId w:val="3"/>
        </w:numPr>
        <w:tabs>
          <w:tab w:val="left" w:pos="567"/>
        </w:tabs>
        <w:overflowPunct/>
        <w:autoSpaceDE/>
        <w:autoSpaceDN/>
        <w:adjustRightInd/>
        <w:contextualSpacing/>
        <w:jc w:val="center"/>
        <w:rPr>
          <w:b/>
          <w:szCs w:val="24"/>
        </w:rPr>
      </w:pPr>
      <w:r w:rsidRPr="004768E3">
        <w:rPr>
          <w:b/>
          <w:szCs w:val="24"/>
        </w:rPr>
        <w:t>Общие положения</w:t>
      </w:r>
    </w:p>
    <w:p w:rsidR="004768E3" w:rsidRPr="004768E3" w:rsidRDefault="004768E3" w:rsidP="004768E3">
      <w:pPr>
        <w:widowControl w:val="0"/>
        <w:tabs>
          <w:tab w:val="left" w:pos="567"/>
        </w:tabs>
        <w:ind w:left="1287"/>
        <w:contextualSpacing/>
        <w:rPr>
          <w:szCs w:val="24"/>
        </w:rPr>
      </w:pPr>
    </w:p>
    <w:p w:rsidR="004768E3" w:rsidRPr="004768E3" w:rsidRDefault="004768E3" w:rsidP="009D1158">
      <w:pPr>
        <w:numPr>
          <w:ilvl w:val="1"/>
          <w:numId w:val="4"/>
        </w:numPr>
        <w:overflowPunct/>
        <w:ind w:left="0" w:firstLine="709"/>
        <w:jc w:val="both"/>
        <w:rPr>
          <w:szCs w:val="24"/>
        </w:rPr>
      </w:pPr>
      <w:r w:rsidRPr="004768E3">
        <w:rPr>
          <w:szCs w:val="24"/>
        </w:rPr>
        <w:t>Административный регламент предоставления муниципальной услуги «</w:t>
      </w:r>
      <w:r w:rsidRPr="004768E3">
        <w:rPr>
          <w:b/>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768E3">
        <w:rPr>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768E3">
        <w:rPr>
          <w:iCs/>
          <w:szCs w:val="24"/>
        </w:rPr>
        <w:t>предоставлению муниципальной услуги на территории Дзержинского района, Красноярского края . Настоящий Административный регламент регулирует отношения, возникающие при оказании следующих подуслуг:</w:t>
      </w:r>
    </w:p>
    <w:p w:rsidR="004768E3" w:rsidRPr="004768E3" w:rsidRDefault="004768E3" w:rsidP="004768E3">
      <w:pPr>
        <w:ind w:firstLine="709"/>
        <w:jc w:val="both"/>
        <w:rPr>
          <w:szCs w:val="24"/>
        </w:rPr>
      </w:pPr>
      <w:r w:rsidRPr="004768E3">
        <w:rPr>
          <w:iCs/>
          <w:szCs w:val="24"/>
        </w:rPr>
        <w:t xml:space="preserve">1. Направление уведомления о сносе объекта капитального строительства; </w:t>
      </w:r>
    </w:p>
    <w:p w:rsidR="004768E3" w:rsidRPr="004768E3" w:rsidRDefault="004768E3" w:rsidP="004768E3">
      <w:pPr>
        <w:ind w:firstLine="567"/>
        <w:jc w:val="both"/>
        <w:rPr>
          <w:szCs w:val="24"/>
        </w:rPr>
      </w:pPr>
      <w:r w:rsidRPr="004768E3">
        <w:rPr>
          <w:szCs w:val="24"/>
        </w:rPr>
        <w:t xml:space="preserve">  2. Направление уведомления о завершении сноса объекта капитального строительства.</w:t>
      </w:r>
    </w:p>
    <w:p w:rsidR="004768E3" w:rsidRPr="004768E3" w:rsidRDefault="004768E3" w:rsidP="009D1158">
      <w:pPr>
        <w:numPr>
          <w:ilvl w:val="1"/>
          <w:numId w:val="4"/>
        </w:numPr>
        <w:overflowPunct/>
        <w:ind w:left="0" w:firstLine="709"/>
        <w:jc w:val="both"/>
        <w:rPr>
          <w:szCs w:val="24"/>
        </w:rPr>
      </w:pPr>
      <w:r w:rsidRPr="004768E3">
        <w:rPr>
          <w:szCs w:val="24"/>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4768E3" w:rsidRPr="004768E3" w:rsidRDefault="004768E3" w:rsidP="009D1158">
      <w:pPr>
        <w:numPr>
          <w:ilvl w:val="1"/>
          <w:numId w:val="4"/>
        </w:numPr>
        <w:overflowPunct/>
        <w:ind w:left="0" w:firstLine="709"/>
        <w:jc w:val="both"/>
        <w:rPr>
          <w:szCs w:val="24"/>
        </w:rPr>
      </w:pPr>
      <w:r w:rsidRPr="004768E3">
        <w:rPr>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768E3" w:rsidRPr="004768E3" w:rsidRDefault="004768E3" w:rsidP="004768E3">
      <w:pPr>
        <w:tabs>
          <w:tab w:val="left" w:pos="7425"/>
        </w:tabs>
        <w:ind w:firstLine="709"/>
        <w:jc w:val="both"/>
        <w:rPr>
          <w:szCs w:val="24"/>
        </w:rPr>
      </w:pPr>
      <w:r w:rsidRPr="004768E3">
        <w:rPr>
          <w:szCs w:val="24"/>
        </w:rPr>
        <w:t>1.4. Информирование о порядке предоставления муниципальной услуги осуществляется:</w:t>
      </w:r>
    </w:p>
    <w:p w:rsidR="004768E3" w:rsidRPr="004768E3" w:rsidRDefault="004768E3" w:rsidP="004768E3">
      <w:pPr>
        <w:tabs>
          <w:tab w:val="left" w:pos="7425"/>
        </w:tabs>
        <w:ind w:firstLine="709"/>
        <w:jc w:val="both"/>
        <w:rPr>
          <w:szCs w:val="24"/>
        </w:rPr>
      </w:pPr>
      <w:r w:rsidRPr="004768E3">
        <w:rPr>
          <w:szCs w:val="24"/>
        </w:rPr>
        <w:t>1) непосредственно при личном приеме заявителя в администрацию Дзержинского района (далее- администрация) или многофункциональном центре предоставления государственных и муниципальных услуг (далее – многофункциональный центр);</w:t>
      </w:r>
    </w:p>
    <w:p w:rsidR="004768E3" w:rsidRPr="004768E3" w:rsidRDefault="004768E3" w:rsidP="004768E3">
      <w:pPr>
        <w:tabs>
          <w:tab w:val="left" w:pos="7425"/>
        </w:tabs>
        <w:ind w:firstLine="709"/>
        <w:jc w:val="both"/>
        <w:rPr>
          <w:szCs w:val="24"/>
        </w:rPr>
      </w:pPr>
      <w:r w:rsidRPr="004768E3">
        <w:rPr>
          <w:szCs w:val="24"/>
        </w:rPr>
        <w:t>2) по телефону администрации Дзержинского района или многофункциональном центре;</w:t>
      </w:r>
    </w:p>
    <w:p w:rsidR="004768E3" w:rsidRPr="004768E3" w:rsidRDefault="004768E3" w:rsidP="004768E3">
      <w:pPr>
        <w:tabs>
          <w:tab w:val="left" w:pos="7425"/>
        </w:tabs>
        <w:ind w:firstLine="709"/>
        <w:jc w:val="both"/>
        <w:rPr>
          <w:szCs w:val="24"/>
        </w:rPr>
      </w:pPr>
      <w:r w:rsidRPr="004768E3">
        <w:rPr>
          <w:szCs w:val="24"/>
        </w:rPr>
        <w:t>3) письменно, в том числе посредством электронной почты, факсимильной связи;</w:t>
      </w:r>
    </w:p>
    <w:p w:rsidR="004768E3" w:rsidRPr="004768E3" w:rsidRDefault="004768E3" w:rsidP="004768E3">
      <w:pPr>
        <w:tabs>
          <w:tab w:val="left" w:pos="7425"/>
        </w:tabs>
        <w:ind w:firstLine="709"/>
        <w:jc w:val="both"/>
        <w:rPr>
          <w:szCs w:val="24"/>
        </w:rPr>
      </w:pPr>
      <w:r w:rsidRPr="004768E3">
        <w:rPr>
          <w:szCs w:val="24"/>
        </w:rPr>
        <w:t>4) посредством размещения в открытой и доступной форме информации:</w:t>
      </w:r>
    </w:p>
    <w:p w:rsidR="004768E3" w:rsidRPr="004768E3" w:rsidRDefault="004768E3" w:rsidP="004768E3">
      <w:pPr>
        <w:widowControl w:val="0"/>
        <w:tabs>
          <w:tab w:val="left" w:pos="851"/>
          <w:tab w:val="left" w:pos="1134"/>
        </w:tabs>
        <w:ind w:firstLine="709"/>
        <w:contextualSpacing/>
        <w:jc w:val="both"/>
        <w:rPr>
          <w:szCs w:val="24"/>
        </w:rPr>
      </w:pPr>
      <w:r w:rsidRPr="004768E3">
        <w:rPr>
          <w:szCs w:val="24"/>
        </w:rPr>
        <w:t>в федеральной государственной информационной системе «Единый портал государственных и муниципальных услуг (функций)»</w:t>
      </w:r>
      <w:r w:rsidRPr="004768E3">
        <w:rPr>
          <w:bCs/>
          <w:szCs w:val="24"/>
        </w:rPr>
        <w:t xml:space="preserve"> </w:t>
      </w:r>
      <w:r w:rsidRPr="004768E3">
        <w:rPr>
          <w:szCs w:val="24"/>
        </w:rPr>
        <w:t>(https://www.gosuslugi.ru/) (далее – ЕПГУ, Единый портал);</w:t>
      </w:r>
    </w:p>
    <w:p w:rsidR="004768E3" w:rsidRPr="004768E3" w:rsidRDefault="004768E3" w:rsidP="004768E3">
      <w:pPr>
        <w:widowControl w:val="0"/>
        <w:tabs>
          <w:tab w:val="left" w:pos="851"/>
          <w:tab w:val="left" w:pos="1134"/>
        </w:tabs>
        <w:ind w:firstLine="709"/>
        <w:contextualSpacing/>
        <w:jc w:val="both"/>
        <w:rPr>
          <w:szCs w:val="24"/>
        </w:rPr>
      </w:pPr>
      <w:r w:rsidRPr="004768E3">
        <w:rPr>
          <w:bCs/>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768E3" w:rsidRPr="004768E3" w:rsidRDefault="004768E3" w:rsidP="004768E3">
      <w:pPr>
        <w:tabs>
          <w:tab w:val="left" w:pos="7425"/>
        </w:tabs>
        <w:ind w:firstLine="709"/>
        <w:jc w:val="both"/>
        <w:rPr>
          <w:szCs w:val="24"/>
        </w:rPr>
      </w:pPr>
      <w:r w:rsidRPr="004768E3">
        <w:rPr>
          <w:szCs w:val="24"/>
        </w:rPr>
        <w:t>на официальном сайте администрации Дзержинского района</w:t>
      </w:r>
    </w:p>
    <w:p w:rsidR="004768E3" w:rsidRPr="004768E3" w:rsidRDefault="004768E3" w:rsidP="004768E3">
      <w:pPr>
        <w:tabs>
          <w:tab w:val="left" w:pos="7425"/>
        </w:tabs>
        <w:ind w:firstLine="709"/>
        <w:jc w:val="both"/>
        <w:rPr>
          <w:szCs w:val="24"/>
        </w:rPr>
      </w:pPr>
      <w:r w:rsidRPr="004768E3">
        <w:rPr>
          <w:szCs w:val="24"/>
        </w:rPr>
        <w:t xml:space="preserve"> http:// adm-dzergin.ru;</w:t>
      </w:r>
    </w:p>
    <w:p w:rsidR="004768E3" w:rsidRPr="004768E3" w:rsidRDefault="004768E3" w:rsidP="004768E3">
      <w:pPr>
        <w:tabs>
          <w:tab w:val="left" w:pos="7425"/>
        </w:tabs>
        <w:ind w:firstLine="709"/>
        <w:jc w:val="both"/>
        <w:rPr>
          <w:szCs w:val="24"/>
        </w:rPr>
      </w:pPr>
      <w:r w:rsidRPr="004768E3">
        <w:rPr>
          <w:szCs w:val="24"/>
        </w:rPr>
        <w:t>5) посредством размещения информации на информационных стендах администрации Дзержинского района или многофункционального центра.</w:t>
      </w:r>
    </w:p>
    <w:p w:rsidR="004768E3" w:rsidRPr="004768E3" w:rsidRDefault="004768E3" w:rsidP="004768E3">
      <w:pPr>
        <w:tabs>
          <w:tab w:val="left" w:pos="7425"/>
        </w:tabs>
        <w:ind w:firstLine="709"/>
        <w:jc w:val="both"/>
        <w:rPr>
          <w:szCs w:val="24"/>
        </w:rPr>
      </w:pPr>
      <w:r w:rsidRPr="004768E3">
        <w:rPr>
          <w:szCs w:val="24"/>
        </w:rPr>
        <w:t>1.5. Информирование осуществляется по вопросам, касающимся:</w:t>
      </w:r>
    </w:p>
    <w:p w:rsidR="004768E3" w:rsidRPr="004768E3" w:rsidRDefault="004768E3" w:rsidP="004768E3">
      <w:pPr>
        <w:tabs>
          <w:tab w:val="left" w:pos="7425"/>
        </w:tabs>
        <w:ind w:firstLine="709"/>
        <w:jc w:val="both"/>
        <w:rPr>
          <w:szCs w:val="24"/>
        </w:rPr>
      </w:pPr>
      <w:r w:rsidRPr="004768E3">
        <w:rPr>
          <w:szCs w:val="24"/>
        </w:rPr>
        <w:lastRenderedPageBreak/>
        <w:t xml:space="preserve">способов подачи </w:t>
      </w:r>
      <w:r w:rsidRPr="004768E3">
        <w:rPr>
          <w:bCs/>
          <w:szCs w:val="24"/>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4768E3">
        <w:rPr>
          <w:szCs w:val="24"/>
        </w:rPr>
        <w:t>;</w:t>
      </w:r>
    </w:p>
    <w:p w:rsidR="004768E3" w:rsidRPr="004768E3" w:rsidRDefault="004768E3" w:rsidP="004768E3">
      <w:pPr>
        <w:tabs>
          <w:tab w:val="left" w:pos="7425"/>
        </w:tabs>
        <w:ind w:firstLine="709"/>
        <w:jc w:val="both"/>
        <w:rPr>
          <w:szCs w:val="24"/>
        </w:rPr>
      </w:pPr>
      <w:r w:rsidRPr="004768E3">
        <w:rPr>
          <w:szCs w:val="24"/>
        </w:rPr>
        <w:t>адресов администрации Дзержинского района и многофункционального центра, обращение в которые необходимо для предоставления муниципальной  услуги;</w:t>
      </w:r>
    </w:p>
    <w:p w:rsidR="004768E3" w:rsidRPr="004768E3" w:rsidRDefault="004768E3" w:rsidP="004768E3">
      <w:pPr>
        <w:tabs>
          <w:tab w:val="left" w:pos="7425"/>
        </w:tabs>
        <w:ind w:firstLine="709"/>
        <w:jc w:val="both"/>
        <w:rPr>
          <w:szCs w:val="24"/>
        </w:rPr>
      </w:pPr>
      <w:r w:rsidRPr="004768E3">
        <w:rPr>
          <w:szCs w:val="24"/>
        </w:rPr>
        <w:t>справочной информации о работе администрации Дзержинского района (структурных подразделений  администрации района);</w:t>
      </w:r>
    </w:p>
    <w:p w:rsidR="004768E3" w:rsidRPr="004768E3" w:rsidRDefault="004768E3" w:rsidP="004768E3">
      <w:pPr>
        <w:ind w:firstLine="709"/>
        <w:jc w:val="both"/>
        <w:rPr>
          <w:szCs w:val="24"/>
        </w:rPr>
      </w:pPr>
      <w:r w:rsidRPr="004768E3">
        <w:rPr>
          <w:szCs w:val="24"/>
        </w:rPr>
        <w:t>документов, необходимых для предоставления муниципальной услуги;</w:t>
      </w:r>
    </w:p>
    <w:p w:rsidR="004768E3" w:rsidRPr="004768E3" w:rsidRDefault="004768E3" w:rsidP="004768E3">
      <w:pPr>
        <w:ind w:firstLine="709"/>
        <w:jc w:val="both"/>
        <w:rPr>
          <w:szCs w:val="24"/>
        </w:rPr>
      </w:pPr>
      <w:r w:rsidRPr="004768E3">
        <w:rPr>
          <w:szCs w:val="24"/>
        </w:rPr>
        <w:t>порядка и сроков предоставления муниципальной услуги;</w:t>
      </w:r>
    </w:p>
    <w:p w:rsidR="004768E3" w:rsidRPr="004768E3" w:rsidRDefault="004768E3" w:rsidP="004768E3">
      <w:pPr>
        <w:ind w:firstLine="709"/>
        <w:jc w:val="both"/>
        <w:rPr>
          <w:szCs w:val="24"/>
        </w:rPr>
      </w:pPr>
      <w:r w:rsidRPr="004768E3">
        <w:rPr>
          <w:szCs w:val="24"/>
        </w:rPr>
        <w:t xml:space="preserve">порядка получения сведений о ходе рассмотрения </w:t>
      </w:r>
      <w:r w:rsidRPr="004768E3">
        <w:rPr>
          <w:bCs/>
          <w:szCs w:val="24"/>
        </w:rPr>
        <w:t>уведомления об окончании строительства</w:t>
      </w:r>
      <w:r w:rsidRPr="004768E3">
        <w:rPr>
          <w:szCs w:val="24"/>
        </w:rPr>
        <w:t xml:space="preserve"> и о результатах предоставления муниципальной услуги;</w:t>
      </w:r>
    </w:p>
    <w:p w:rsidR="004768E3" w:rsidRPr="004768E3" w:rsidRDefault="004768E3" w:rsidP="004768E3">
      <w:pPr>
        <w:ind w:firstLine="709"/>
        <w:jc w:val="both"/>
        <w:rPr>
          <w:szCs w:val="24"/>
        </w:rPr>
      </w:pPr>
      <w:r w:rsidRPr="004768E3">
        <w:rPr>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768E3" w:rsidRPr="004768E3" w:rsidRDefault="004768E3" w:rsidP="004768E3">
      <w:pPr>
        <w:ind w:firstLine="709"/>
        <w:jc w:val="both"/>
        <w:rPr>
          <w:szCs w:val="24"/>
        </w:rPr>
      </w:pPr>
      <w:r w:rsidRPr="004768E3">
        <w:rPr>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768E3" w:rsidRPr="004768E3" w:rsidRDefault="004768E3" w:rsidP="004768E3">
      <w:pPr>
        <w:tabs>
          <w:tab w:val="left" w:pos="7425"/>
        </w:tabs>
        <w:ind w:firstLine="709"/>
        <w:jc w:val="both"/>
        <w:rPr>
          <w:szCs w:val="24"/>
        </w:rPr>
      </w:pPr>
      <w:r w:rsidRPr="004768E3">
        <w:rPr>
          <w:szCs w:val="24"/>
        </w:rPr>
        <w:t>1.6. При устном обращении Заявителя (лично или по телефону) должностное лицо администрации Дзержинского района ,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768E3" w:rsidRPr="004768E3" w:rsidRDefault="004768E3" w:rsidP="004768E3">
      <w:pPr>
        <w:tabs>
          <w:tab w:val="left" w:pos="7425"/>
        </w:tabs>
        <w:ind w:firstLine="709"/>
        <w:jc w:val="both"/>
        <w:rPr>
          <w:szCs w:val="24"/>
        </w:rPr>
      </w:pPr>
      <w:r w:rsidRPr="004768E3">
        <w:rPr>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68E3" w:rsidRPr="004768E3" w:rsidRDefault="004768E3" w:rsidP="004768E3">
      <w:pPr>
        <w:tabs>
          <w:tab w:val="left" w:pos="7425"/>
        </w:tabs>
        <w:ind w:firstLine="709"/>
        <w:jc w:val="both"/>
        <w:rPr>
          <w:szCs w:val="24"/>
        </w:rPr>
      </w:pPr>
      <w:r w:rsidRPr="004768E3">
        <w:rPr>
          <w:szCs w:val="24"/>
        </w:rPr>
        <w:t>Если должностное лицо администрации Дзержинского района не может самостоятельно дать ответ, телефонный звонок</w:t>
      </w:r>
      <w:r w:rsidRPr="004768E3">
        <w:rPr>
          <w:i/>
          <w:szCs w:val="24"/>
        </w:rPr>
        <w:t xml:space="preserve"> </w:t>
      </w:r>
      <w:r w:rsidRPr="004768E3">
        <w:rPr>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768E3" w:rsidRPr="004768E3" w:rsidRDefault="004768E3" w:rsidP="004768E3">
      <w:pPr>
        <w:tabs>
          <w:tab w:val="left" w:pos="7425"/>
        </w:tabs>
        <w:ind w:firstLine="709"/>
        <w:jc w:val="both"/>
        <w:rPr>
          <w:szCs w:val="24"/>
        </w:rPr>
      </w:pPr>
      <w:r w:rsidRPr="004768E3">
        <w:rPr>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768E3" w:rsidRPr="004768E3" w:rsidRDefault="004768E3" w:rsidP="004768E3">
      <w:pPr>
        <w:tabs>
          <w:tab w:val="left" w:pos="7425"/>
        </w:tabs>
        <w:ind w:firstLine="709"/>
        <w:jc w:val="both"/>
        <w:rPr>
          <w:szCs w:val="24"/>
        </w:rPr>
      </w:pPr>
      <w:r w:rsidRPr="004768E3">
        <w:rPr>
          <w:szCs w:val="24"/>
        </w:rPr>
        <w:t xml:space="preserve">изложить обращение в письменной форме; </w:t>
      </w:r>
    </w:p>
    <w:p w:rsidR="004768E3" w:rsidRPr="004768E3" w:rsidRDefault="004768E3" w:rsidP="004768E3">
      <w:pPr>
        <w:tabs>
          <w:tab w:val="left" w:pos="7425"/>
        </w:tabs>
        <w:ind w:firstLine="709"/>
        <w:jc w:val="both"/>
        <w:rPr>
          <w:szCs w:val="24"/>
        </w:rPr>
      </w:pPr>
      <w:r w:rsidRPr="004768E3">
        <w:rPr>
          <w:szCs w:val="24"/>
        </w:rPr>
        <w:t>назначить другое время для консультаций.</w:t>
      </w:r>
    </w:p>
    <w:p w:rsidR="004768E3" w:rsidRPr="004768E3" w:rsidRDefault="004768E3" w:rsidP="004768E3">
      <w:pPr>
        <w:tabs>
          <w:tab w:val="left" w:pos="7425"/>
        </w:tabs>
        <w:ind w:firstLine="709"/>
        <w:jc w:val="both"/>
        <w:rPr>
          <w:szCs w:val="24"/>
        </w:rPr>
      </w:pPr>
      <w:r w:rsidRPr="004768E3">
        <w:rPr>
          <w:szCs w:val="24"/>
        </w:rPr>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68E3" w:rsidRPr="004768E3" w:rsidRDefault="004768E3" w:rsidP="004768E3">
      <w:pPr>
        <w:ind w:firstLine="709"/>
        <w:jc w:val="both"/>
        <w:rPr>
          <w:szCs w:val="24"/>
        </w:rPr>
      </w:pPr>
      <w:r w:rsidRPr="004768E3">
        <w:rPr>
          <w:szCs w:val="24"/>
        </w:rPr>
        <w:t>Продолжительность информирования по телефону не должна превышать 10 минут.</w:t>
      </w:r>
    </w:p>
    <w:p w:rsidR="004768E3" w:rsidRPr="004768E3" w:rsidRDefault="004768E3" w:rsidP="004768E3">
      <w:pPr>
        <w:ind w:firstLine="709"/>
        <w:jc w:val="both"/>
        <w:rPr>
          <w:szCs w:val="24"/>
        </w:rPr>
      </w:pPr>
      <w:r w:rsidRPr="004768E3">
        <w:rPr>
          <w:szCs w:val="24"/>
        </w:rPr>
        <w:t>Информирование осуществляется в соответствии с графиком приема граждан.</w:t>
      </w:r>
    </w:p>
    <w:p w:rsidR="004768E3" w:rsidRPr="004768E3" w:rsidRDefault="004768E3" w:rsidP="004768E3">
      <w:pPr>
        <w:ind w:firstLine="709"/>
        <w:jc w:val="both"/>
        <w:rPr>
          <w:szCs w:val="24"/>
        </w:rPr>
      </w:pPr>
      <w:r w:rsidRPr="004768E3">
        <w:rPr>
          <w:szCs w:val="24"/>
        </w:rPr>
        <w:t xml:space="preserve">1.7.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768E3">
          <w:rPr>
            <w:szCs w:val="24"/>
          </w:rPr>
          <w:t>пункте</w:t>
        </w:r>
      </w:hyperlink>
      <w:r w:rsidRPr="004768E3">
        <w:rPr>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768E3" w:rsidRPr="004768E3" w:rsidRDefault="004768E3" w:rsidP="004768E3">
      <w:pPr>
        <w:ind w:firstLine="709"/>
        <w:jc w:val="both"/>
        <w:rPr>
          <w:szCs w:val="24"/>
        </w:rPr>
      </w:pPr>
      <w:r w:rsidRPr="004768E3">
        <w:rPr>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768E3" w:rsidRPr="004768E3" w:rsidRDefault="004768E3" w:rsidP="004768E3">
      <w:pPr>
        <w:ind w:firstLine="709"/>
        <w:jc w:val="both"/>
        <w:rPr>
          <w:szCs w:val="24"/>
        </w:rPr>
      </w:pPr>
      <w:r w:rsidRPr="004768E3">
        <w:rPr>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4768E3">
        <w:rPr>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68E3" w:rsidRPr="004768E3" w:rsidRDefault="004768E3" w:rsidP="004768E3">
      <w:pPr>
        <w:ind w:firstLine="709"/>
        <w:jc w:val="both"/>
        <w:rPr>
          <w:szCs w:val="24"/>
        </w:rPr>
      </w:pPr>
      <w:r w:rsidRPr="004768E3">
        <w:rPr>
          <w:szCs w:val="24"/>
        </w:rPr>
        <w:t>1.9. На официальном сайте администрации Дзержинского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4768E3" w:rsidRPr="004768E3" w:rsidRDefault="004768E3" w:rsidP="004768E3">
      <w:pPr>
        <w:ind w:firstLine="709"/>
        <w:jc w:val="both"/>
        <w:rPr>
          <w:szCs w:val="24"/>
        </w:rPr>
      </w:pPr>
      <w:r w:rsidRPr="004768E3">
        <w:rPr>
          <w:szCs w:val="24"/>
        </w:rPr>
        <w:t>о месте нахождения и графике работы администрации Дзержинского района и их структурных подразделений, ответственных за предоставление муниципальной услуги, а также многофункциональных центров;</w:t>
      </w:r>
    </w:p>
    <w:p w:rsidR="004768E3" w:rsidRPr="004768E3" w:rsidRDefault="004768E3" w:rsidP="004768E3">
      <w:pPr>
        <w:ind w:firstLine="709"/>
        <w:jc w:val="both"/>
        <w:rPr>
          <w:szCs w:val="24"/>
        </w:rPr>
      </w:pPr>
      <w:r w:rsidRPr="004768E3">
        <w:rPr>
          <w:szCs w:val="24"/>
        </w:rPr>
        <w:t>справочные телефоны Отдела администрации Дзержинского района, ответственного за предоставление муниципальной услуги, в том числе номер телефона-автоинформатора (при наличии);</w:t>
      </w:r>
    </w:p>
    <w:p w:rsidR="004768E3" w:rsidRPr="004768E3" w:rsidRDefault="004768E3" w:rsidP="004768E3">
      <w:pPr>
        <w:ind w:firstLine="709"/>
        <w:jc w:val="both"/>
        <w:rPr>
          <w:szCs w:val="24"/>
        </w:rPr>
      </w:pPr>
      <w:r w:rsidRPr="004768E3">
        <w:rPr>
          <w:szCs w:val="24"/>
        </w:rPr>
        <w:t>адрес официального сайта, а также электронной почты и (или) формы обратной связи  администрации Дзержинского района в сети «Интернет».</w:t>
      </w:r>
    </w:p>
    <w:p w:rsidR="004768E3" w:rsidRPr="004768E3" w:rsidRDefault="004768E3" w:rsidP="004768E3">
      <w:pPr>
        <w:ind w:firstLine="709"/>
        <w:jc w:val="both"/>
        <w:rPr>
          <w:szCs w:val="24"/>
        </w:rPr>
      </w:pPr>
      <w:r w:rsidRPr="004768E3">
        <w:rPr>
          <w:szCs w:val="24"/>
        </w:rPr>
        <w:t>1.10. В администрации Дзержинского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68E3" w:rsidRPr="004768E3" w:rsidRDefault="004768E3" w:rsidP="004768E3">
      <w:pPr>
        <w:ind w:firstLine="709"/>
        <w:jc w:val="both"/>
        <w:rPr>
          <w:szCs w:val="24"/>
        </w:rPr>
      </w:pPr>
      <w:r w:rsidRPr="004768E3">
        <w:rPr>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Дзержинского района с учетом требований к информированию, установленных Административным регламентом.</w:t>
      </w:r>
    </w:p>
    <w:p w:rsidR="004768E3" w:rsidRPr="004768E3" w:rsidRDefault="004768E3" w:rsidP="004768E3">
      <w:pPr>
        <w:ind w:firstLine="709"/>
        <w:jc w:val="both"/>
        <w:rPr>
          <w:szCs w:val="24"/>
        </w:rPr>
      </w:pPr>
      <w:r w:rsidRPr="004768E3">
        <w:rPr>
          <w:szCs w:val="24"/>
        </w:rPr>
        <w:t xml:space="preserve">1.12. Информация о ходе рассмотрения </w:t>
      </w:r>
      <w:r w:rsidRPr="004768E3">
        <w:rPr>
          <w:bCs/>
          <w:szCs w:val="24"/>
        </w:rPr>
        <w:t>уведомления об окончании строительства</w:t>
      </w:r>
      <w:r w:rsidRPr="004768E3">
        <w:rPr>
          <w:szCs w:val="24"/>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4768E3">
        <w:rPr>
          <w:szCs w:val="24"/>
        </w:rPr>
        <w:t xml:space="preserve">региональном портале, </w:t>
      </w:r>
      <w:bookmarkEnd w:id="0"/>
      <w:r w:rsidRPr="004768E3">
        <w:rPr>
          <w:szCs w:val="24"/>
        </w:rPr>
        <w:t xml:space="preserve">а также в Отделе администрации Дзержинского района при обращении заявителя лично, по телефону посредством электронной почты. </w:t>
      </w:r>
    </w:p>
    <w:p w:rsidR="004768E3" w:rsidRPr="004768E3" w:rsidRDefault="004768E3" w:rsidP="004768E3">
      <w:pPr>
        <w:ind w:firstLine="709"/>
        <w:jc w:val="both"/>
        <w:rPr>
          <w:bCs/>
          <w:szCs w:val="24"/>
        </w:rPr>
      </w:pPr>
    </w:p>
    <w:p w:rsidR="004768E3" w:rsidRPr="004768E3" w:rsidRDefault="004768E3" w:rsidP="004768E3">
      <w:pPr>
        <w:ind w:firstLine="709"/>
        <w:jc w:val="center"/>
        <w:rPr>
          <w:b/>
          <w:bCs/>
          <w:szCs w:val="24"/>
        </w:rPr>
      </w:pPr>
      <w:r w:rsidRPr="004768E3">
        <w:rPr>
          <w:b/>
          <w:bCs/>
          <w:szCs w:val="24"/>
        </w:rPr>
        <w:t>II. Стандарт предоставления муниципальной</w:t>
      </w:r>
      <w:r w:rsidRPr="004768E3">
        <w:rPr>
          <w:szCs w:val="24"/>
        </w:rPr>
        <w:t xml:space="preserve"> </w:t>
      </w:r>
      <w:r w:rsidRPr="004768E3">
        <w:rPr>
          <w:b/>
          <w:bCs/>
          <w:szCs w:val="24"/>
        </w:rPr>
        <w:t>услуги</w:t>
      </w:r>
    </w:p>
    <w:p w:rsidR="004768E3" w:rsidRPr="004768E3" w:rsidRDefault="004768E3" w:rsidP="004768E3">
      <w:pPr>
        <w:ind w:firstLine="709"/>
        <w:jc w:val="center"/>
        <w:rPr>
          <w:b/>
          <w:bCs/>
          <w:szCs w:val="24"/>
        </w:rPr>
      </w:pPr>
    </w:p>
    <w:p w:rsidR="004768E3" w:rsidRPr="004768E3" w:rsidRDefault="004768E3" w:rsidP="004768E3">
      <w:pPr>
        <w:ind w:firstLine="709"/>
        <w:jc w:val="both"/>
        <w:rPr>
          <w:bCs/>
          <w:szCs w:val="24"/>
        </w:rPr>
      </w:pPr>
      <w:r w:rsidRPr="004768E3">
        <w:rPr>
          <w:bCs/>
          <w:szCs w:val="24"/>
        </w:rPr>
        <w:t>2.1. Наименование муниципальной услуги - "</w:t>
      </w:r>
      <w:r w:rsidRPr="004768E3">
        <w:rPr>
          <w:szCs w:val="24"/>
        </w:rPr>
        <w:t xml:space="preserve"> </w:t>
      </w:r>
      <w:r w:rsidRPr="004768E3">
        <w:rPr>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68E3" w:rsidRPr="004768E3" w:rsidRDefault="004768E3" w:rsidP="004768E3">
      <w:pPr>
        <w:ind w:firstLine="709"/>
        <w:jc w:val="both"/>
        <w:rPr>
          <w:bCs/>
          <w:szCs w:val="24"/>
        </w:rPr>
      </w:pPr>
      <w:r w:rsidRPr="004768E3">
        <w:rPr>
          <w:bCs/>
          <w:szCs w:val="24"/>
        </w:rPr>
        <w:t>Предоставление муниципальной услуги осуществляется администрацией Дзержинского района (далее - администрация). Ответственным исполнителем муниципальной услуги является отдел архитектуры, строительства, ЖКХ, транспорта, связи, ГО и ЧС администрации Дзержинского района (далее – отдел).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rsidR="004768E3" w:rsidRPr="004768E3" w:rsidRDefault="004768E3" w:rsidP="004768E3">
      <w:pPr>
        <w:ind w:firstLine="709"/>
        <w:jc w:val="both"/>
        <w:rPr>
          <w:bCs/>
          <w:szCs w:val="24"/>
        </w:rPr>
      </w:pPr>
      <w:r w:rsidRPr="004768E3">
        <w:rPr>
          <w:bCs/>
          <w:szCs w:val="24"/>
        </w:rPr>
        <w:t>Место нахождения: с. Дзержинское ул.Ленина,15 каб.201</w:t>
      </w:r>
    </w:p>
    <w:p w:rsidR="004768E3" w:rsidRPr="004768E3" w:rsidRDefault="004768E3" w:rsidP="004768E3">
      <w:pPr>
        <w:ind w:firstLine="709"/>
        <w:jc w:val="both"/>
        <w:rPr>
          <w:bCs/>
          <w:szCs w:val="24"/>
        </w:rPr>
      </w:pPr>
      <w:r w:rsidRPr="004768E3">
        <w:rPr>
          <w:bCs/>
          <w:szCs w:val="24"/>
        </w:rPr>
        <w:t>Почтовый адрес: 663700 Красноярский край, с. Дзержинское ул. Ленина № 15,каб.201</w:t>
      </w:r>
    </w:p>
    <w:p w:rsidR="004768E3" w:rsidRPr="004768E3" w:rsidRDefault="004768E3" w:rsidP="004768E3">
      <w:pPr>
        <w:ind w:firstLine="709"/>
        <w:jc w:val="both"/>
        <w:rPr>
          <w:bCs/>
          <w:szCs w:val="24"/>
        </w:rPr>
      </w:pPr>
      <w:r w:rsidRPr="004768E3">
        <w:rPr>
          <w:bCs/>
          <w:szCs w:val="24"/>
        </w:rPr>
        <w:t>Приёмные дни: понедельник-пятница</w:t>
      </w:r>
    </w:p>
    <w:p w:rsidR="004768E3" w:rsidRPr="004768E3" w:rsidRDefault="004768E3" w:rsidP="004768E3">
      <w:pPr>
        <w:ind w:firstLine="709"/>
        <w:jc w:val="both"/>
        <w:rPr>
          <w:bCs/>
          <w:szCs w:val="24"/>
        </w:rPr>
      </w:pPr>
      <w:r w:rsidRPr="004768E3">
        <w:rPr>
          <w:bCs/>
          <w:szCs w:val="24"/>
        </w:rPr>
        <w:t>График работы: с 8-00 до 16-00, (обеденный перерыв с 12-00 до 13-00)</w:t>
      </w:r>
    </w:p>
    <w:p w:rsidR="004768E3" w:rsidRPr="004768E3" w:rsidRDefault="004768E3" w:rsidP="004768E3">
      <w:pPr>
        <w:ind w:firstLine="709"/>
        <w:jc w:val="both"/>
        <w:rPr>
          <w:bCs/>
          <w:szCs w:val="24"/>
        </w:rPr>
      </w:pPr>
      <w:r w:rsidRPr="004768E3">
        <w:rPr>
          <w:bCs/>
          <w:szCs w:val="24"/>
        </w:rPr>
        <w:t>Телефон/факс: (8 39167)9-06-16, адрес электронной почты dzergin@krasmail.ru;</w:t>
      </w:r>
    </w:p>
    <w:p w:rsidR="004768E3" w:rsidRPr="004768E3" w:rsidRDefault="004768E3" w:rsidP="004768E3">
      <w:pPr>
        <w:ind w:firstLine="709"/>
        <w:jc w:val="both"/>
        <w:rPr>
          <w:bCs/>
          <w:szCs w:val="24"/>
        </w:rPr>
      </w:pPr>
      <w:r w:rsidRPr="004768E3">
        <w:rPr>
          <w:bCs/>
          <w:szCs w:val="24"/>
        </w:rPr>
        <w:t>Информацию по процедуре предоставления муниципальной услуги можно получить у специалиста  отдела  архитектуры, строительства, ЖКХ, транспорта, связи , ГО и ЧС администрации Дзержинского района).</w:t>
      </w:r>
    </w:p>
    <w:p w:rsidR="004768E3" w:rsidRPr="004768E3" w:rsidRDefault="004768E3" w:rsidP="004768E3">
      <w:pPr>
        <w:ind w:firstLine="709"/>
        <w:jc w:val="both"/>
        <w:rPr>
          <w:bCs/>
          <w:szCs w:val="24"/>
        </w:rPr>
      </w:pPr>
      <w:r w:rsidRPr="004768E3">
        <w:rPr>
          <w:bCs/>
          <w:szCs w:val="24"/>
        </w:rPr>
        <w:t>2.2. Состав заявителей.</w:t>
      </w:r>
    </w:p>
    <w:p w:rsidR="004768E3" w:rsidRPr="004768E3" w:rsidRDefault="004768E3" w:rsidP="004768E3">
      <w:pPr>
        <w:ind w:firstLine="709"/>
        <w:jc w:val="both"/>
        <w:rPr>
          <w:bCs/>
          <w:szCs w:val="24"/>
        </w:rPr>
      </w:pPr>
      <w:r w:rsidRPr="004768E3">
        <w:rPr>
          <w:bCs/>
          <w:szCs w:val="24"/>
        </w:rPr>
        <w:t>Заявителями при обращении за получением услуги являются застройщики.</w:t>
      </w:r>
    </w:p>
    <w:p w:rsidR="004768E3" w:rsidRPr="004768E3" w:rsidRDefault="004768E3" w:rsidP="004768E3">
      <w:pPr>
        <w:ind w:firstLine="709"/>
        <w:jc w:val="both"/>
        <w:rPr>
          <w:bCs/>
          <w:szCs w:val="24"/>
        </w:rPr>
      </w:pPr>
      <w:r w:rsidRPr="004768E3">
        <w:rPr>
          <w:bCs/>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w:t>
      </w:r>
      <w:r w:rsidRPr="004768E3">
        <w:rPr>
          <w:bCs/>
          <w:szCs w:val="24"/>
        </w:rPr>
        <w:lastRenderedPageBreak/>
        <w:t>доверенностью, оформленной в соответствии с требованиями законодательства Российской Федерации.</w:t>
      </w:r>
    </w:p>
    <w:p w:rsidR="004768E3" w:rsidRPr="004768E3" w:rsidRDefault="004768E3" w:rsidP="004768E3">
      <w:pPr>
        <w:ind w:firstLine="709"/>
        <w:jc w:val="both"/>
        <w:rPr>
          <w:bCs/>
          <w:szCs w:val="24"/>
        </w:rPr>
      </w:pPr>
      <w:r w:rsidRPr="004768E3">
        <w:rPr>
          <w:bCs/>
          <w:szCs w:val="24"/>
        </w:rPr>
        <w:t>2.3. Правовые основания для предоставления услуги:</w:t>
      </w:r>
    </w:p>
    <w:p w:rsidR="004768E3" w:rsidRPr="004768E3" w:rsidRDefault="004768E3" w:rsidP="009D1158">
      <w:pPr>
        <w:numPr>
          <w:ilvl w:val="0"/>
          <w:numId w:val="5"/>
        </w:numPr>
        <w:overflowPunct/>
        <w:ind w:left="142" w:firstLine="567"/>
        <w:jc w:val="both"/>
        <w:rPr>
          <w:bCs/>
          <w:szCs w:val="24"/>
        </w:rPr>
      </w:pPr>
      <w:r w:rsidRPr="004768E3">
        <w:rPr>
          <w:bCs/>
          <w:szCs w:val="24"/>
        </w:rPr>
        <w:t>Градостроительный кодекс Российской Федерации от 29.12.2004 N 190-ФЗ</w:t>
      </w:r>
    </w:p>
    <w:p w:rsidR="004768E3" w:rsidRPr="004768E3" w:rsidRDefault="004768E3" w:rsidP="009D1158">
      <w:pPr>
        <w:numPr>
          <w:ilvl w:val="0"/>
          <w:numId w:val="5"/>
        </w:numPr>
        <w:overflowPunct/>
        <w:ind w:left="142" w:firstLine="567"/>
        <w:jc w:val="both"/>
        <w:rPr>
          <w:bCs/>
          <w:szCs w:val="24"/>
        </w:rPr>
      </w:pPr>
      <w:r w:rsidRPr="004768E3">
        <w:rPr>
          <w:bCs/>
          <w:szCs w:val="24"/>
        </w:rPr>
        <w:t>Земельный кодекс Российской Федерации от 25.10.2001 N 136-ФЗ</w:t>
      </w:r>
    </w:p>
    <w:p w:rsidR="004768E3" w:rsidRPr="004768E3" w:rsidRDefault="004768E3" w:rsidP="009D1158">
      <w:pPr>
        <w:numPr>
          <w:ilvl w:val="0"/>
          <w:numId w:val="5"/>
        </w:numPr>
        <w:overflowPunct/>
        <w:ind w:left="142" w:firstLine="567"/>
        <w:jc w:val="both"/>
        <w:rPr>
          <w:bCs/>
          <w:szCs w:val="24"/>
        </w:rPr>
      </w:pPr>
      <w:r w:rsidRPr="004768E3">
        <w:rPr>
          <w:szCs w:val="24"/>
        </w:rPr>
        <w:t xml:space="preserve"> </w:t>
      </w:r>
      <w:r w:rsidRPr="004768E3">
        <w:rPr>
          <w:bCs/>
          <w:szCs w:val="24"/>
        </w:rPr>
        <w:t>Федеральный закон от 06.10.2003 N 131-ФЗ (ред. от 30.12.2021) "Об общих принципах организации местного самоуправления в Российской Федерации"</w:t>
      </w:r>
    </w:p>
    <w:p w:rsidR="004768E3" w:rsidRPr="004768E3" w:rsidRDefault="004768E3" w:rsidP="009D1158">
      <w:pPr>
        <w:numPr>
          <w:ilvl w:val="0"/>
          <w:numId w:val="5"/>
        </w:numPr>
        <w:overflowPunct/>
        <w:ind w:left="142" w:firstLine="567"/>
        <w:jc w:val="both"/>
        <w:rPr>
          <w:bCs/>
          <w:szCs w:val="24"/>
        </w:rPr>
      </w:pPr>
      <w:r w:rsidRPr="004768E3">
        <w:rPr>
          <w:szCs w:val="24"/>
        </w:rPr>
        <w:t xml:space="preserve"> </w:t>
      </w:r>
      <w:r w:rsidRPr="004768E3">
        <w:rPr>
          <w:bCs/>
          <w:szCs w:val="24"/>
        </w:rPr>
        <w:t>Федеральный закон "Об организации предоставления государственных и муниципальных услуг" от 27.07.2010 N 210-ФЗ</w:t>
      </w:r>
    </w:p>
    <w:p w:rsidR="004768E3" w:rsidRPr="004768E3" w:rsidRDefault="004768E3" w:rsidP="009D1158">
      <w:pPr>
        <w:numPr>
          <w:ilvl w:val="0"/>
          <w:numId w:val="5"/>
        </w:numPr>
        <w:overflowPunct/>
        <w:ind w:left="142" w:firstLine="567"/>
        <w:jc w:val="both"/>
        <w:rPr>
          <w:bCs/>
          <w:szCs w:val="24"/>
        </w:rPr>
      </w:pPr>
      <w:r w:rsidRPr="004768E3">
        <w:rPr>
          <w:szCs w:val="24"/>
        </w:rPr>
        <w:t xml:space="preserve"> </w:t>
      </w:r>
      <w:r w:rsidRPr="004768E3">
        <w:rPr>
          <w:bCs/>
          <w:szCs w:val="24"/>
        </w:rPr>
        <w:t>Федеральный закон "Об объектах культурного наследия (памятниках истории и культуры) народов Российской Федерации" от 25.06.2002 N 73-ФЗ</w:t>
      </w:r>
    </w:p>
    <w:p w:rsidR="004768E3" w:rsidRPr="004768E3" w:rsidRDefault="004768E3" w:rsidP="009D1158">
      <w:pPr>
        <w:numPr>
          <w:ilvl w:val="0"/>
          <w:numId w:val="5"/>
        </w:numPr>
        <w:overflowPunct/>
        <w:ind w:left="142" w:firstLine="567"/>
        <w:jc w:val="both"/>
        <w:rPr>
          <w:bCs/>
          <w:szCs w:val="24"/>
        </w:rPr>
      </w:pPr>
      <w:r w:rsidRPr="004768E3">
        <w:rPr>
          <w:szCs w:val="24"/>
        </w:rPr>
        <w:t xml:space="preserve"> </w:t>
      </w:r>
      <w:r w:rsidRPr="004768E3">
        <w:rPr>
          <w:bCs/>
          <w:szCs w:val="24"/>
        </w:rPr>
        <w:t>Федеральный закон от 6 апреля 2011 года N 63-ФЗ «Об электронной подписи».</w:t>
      </w:r>
    </w:p>
    <w:p w:rsidR="004768E3" w:rsidRPr="004768E3" w:rsidRDefault="004768E3" w:rsidP="009D1158">
      <w:pPr>
        <w:numPr>
          <w:ilvl w:val="0"/>
          <w:numId w:val="5"/>
        </w:numPr>
        <w:overflowPunct/>
        <w:ind w:left="1276" w:hanging="567"/>
        <w:jc w:val="both"/>
        <w:rPr>
          <w:bCs/>
          <w:szCs w:val="24"/>
        </w:rPr>
      </w:pPr>
      <w:r w:rsidRPr="004768E3">
        <w:rPr>
          <w:szCs w:val="24"/>
        </w:rPr>
        <w:t xml:space="preserve"> </w:t>
      </w:r>
      <w:r w:rsidRPr="004768E3">
        <w:rPr>
          <w:bCs/>
          <w:szCs w:val="24"/>
        </w:rPr>
        <w:t xml:space="preserve">Федеральный закон "О персональных данных" от 27.07.2006 N 152-ФЗ </w:t>
      </w:r>
    </w:p>
    <w:p w:rsidR="004768E3" w:rsidRPr="004768E3" w:rsidRDefault="004768E3" w:rsidP="009D1158">
      <w:pPr>
        <w:numPr>
          <w:ilvl w:val="0"/>
          <w:numId w:val="5"/>
        </w:numPr>
        <w:overflowPunct/>
        <w:ind w:left="142" w:firstLine="567"/>
        <w:jc w:val="both"/>
        <w:rPr>
          <w:bCs/>
          <w:szCs w:val="24"/>
        </w:rPr>
      </w:pPr>
      <w:r w:rsidRPr="004768E3">
        <w:rPr>
          <w:bCs/>
          <w:szCs w:val="24"/>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4768E3">
        <w:rPr>
          <w:bCs/>
          <w:szCs w:val="24"/>
        </w:rPr>
        <w:br/>
        <w:t>и муниципальных услуг";</w:t>
      </w:r>
    </w:p>
    <w:p w:rsidR="004768E3" w:rsidRPr="004768E3" w:rsidRDefault="004768E3" w:rsidP="009D1158">
      <w:pPr>
        <w:numPr>
          <w:ilvl w:val="0"/>
          <w:numId w:val="5"/>
        </w:numPr>
        <w:overflowPunct/>
        <w:ind w:left="142" w:firstLine="567"/>
        <w:jc w:val="both"/>
        <w:rPr>
          <w:bCs/>
          <w:szCs w:val="24"/>
        </w:rPr>
      </w:pPr>
      <w:r w:rsidRPr="004768E3">
        <w:rPr>
          <w:bCs/>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4768E3">
        <w:rPr>
          <w:bCs/>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68E3" w:rsidRPr="004768E3" w:rsidRDefault="004768E3" w:rsidP="009D1158">
      <w:pPr>
        <w:numPr>
          <w:ilvl w:val="0"/>
          <w:numId w:val="5"/>
        </w:numPr>
        <w:overflowPunct/>
        <w:ind w:left="142" w:firstLine="567"/>
        <w:jc w:val="both"/>
        <w:rPr>
          <w:bCs/>
          <w:szCs w:val="24"/>
        </w:rPr>
      </w:pPr>
      <w:r w:rsidRPr="004768E3">
        <w:rPr>
          <w:bCs/>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4768E3" w:rsidRPr="004768E3" w:rsidRDefault="004768E3" w:rsidP="009D1158">
      <w:pPr>
        <w:numPr>
          <w:ilvl w:val="0"/>
          <w:numId w:val="5"/>
        </w:numPr>
        <w:overflowPunct/>
        <w:ind w:left="142" w:firstLine="567"/>
        <w:jc w:val="both"/>
        <w:rPr>
          <w:bCs/>
          <w:szCs w:val="24"/>
        </w:rPr>
      </w:pPr>
      <w:r w:rsidRPr="004768E3">
        <w:rPr>
          <w:bCs/>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4768E3">
        <w:rPr>
          <w:bCs/>
          <w:szCs w:val="24"/>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768E3" w:rsidRPr="004768E3" w:rsidRDefault="004768E3" w:rsidP="009D1158">
      <w:pPr>
        <w:numPr>
          <w:ilvl w:val="0"/>
          <w:numId w:val="5"/>
        </w:numPr>
        <w:overflowPunct/>
        <w:ind w:left="142" w:firstLine="567"/>
        <w:jc w:val="both"/>
        <w:rPr>
          <w:bCs/>
          <w:szCs w:val="24"/>
        </w:rPr>
      </w:pPr>
      <w:r w:rsidRPr="004768E3">
        <w:rPr>
          <w:bCs/>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4768E3" w:rsidRPr="004768E3" w:rsidRDefault="004768E3" w:rsidP="009D1158">
      <w:pPr>
        <w:numPr>
          <w:ilvl w:val="0"/>
          <w:numId w:val="5"/>
        </w:numPr>
        <w:overflowPunct/>
        <w:autoSpaceDE/>
        <w:autoSpaceDN/>
        <w:adjustRightInd/>
        <w:jc w:val="both"/>
        <w:rPr>
          <w:szCs w:val="24"/>
        </w:rPr>
      </w:pPr>
      <w:r w:rsidRPr="004768E3">
        <w:rPr>
          <w:szCs w:val="24"/>
        </w:rPr>
        <w:t>Устав Дзержинского района;</w:t>
      </w:r>
    </w:p>
    <w:p w:rsidR="004768E3" w:rsidRPr="004768E3" w:rsidRDefault="004768E3" w:rsidP="004768E3">
      <w:pPr>
        <w:ind w:firstLine="709"/>
        <w:jc w:val="both"/>
        <w:rPr>
          <w:bCs/>
          <w:szCs w:val="24"/>
        </w:rPr>
      </w:pPr>
      <w:r w:rsidRPr="004768E3">
        <w:rPr>
          <w:bCs/>
          <w:szCs w:val="24"/>
        </w:rPr>
        <w:t>2.4. Заявитель или его представитель представляет в администрацию Дзержинского района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4768E3" w:rsidRPr="004768E3" w:rsidRDefault="004768E3" w:rsidP="004768E3">
      <w:pPr>
        <w:ind w:firstLine="709"/>
        <w:jc w:val="both"/>
        <w:rPr>
          <w:bCs/>
          <w:szCs w:val="24"/>
        </w:rPr>
      </w:pPr>
      <w:r w:rsidRPr="004768E3">
        <w:rPr>
          <w:bCs/>
          <w:szCs w:val="24"/>
        </w:rPr>
        <w:lastRenderedPageBreak/>
        <w:t xml:space="preserve">а) в электронной форме посредством федеральной государственной информационной системы "Единый портал государственных </w:t>
      </w:r>
      <w:r w:rsidRPr="004768E3">
        <w:rPr>
          <w:bCs/>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768E3" w:rsidRPr="004768E3" w:rsidRDefault="004768E3" w:rsidP="004768E3">
      <w:pPr>
        <w:ind w:firstLine="709"/>
        <w:jc w:val="both"/>
        <w:rPr>
          <w:bCs/>
          <w:szCs w:val="24"/>
        </w:rPr>
      </w:pPr>
      <w:r w:rsidRPr="004768E3">
        <w:rPr>
          <w:bCs/>
          <w:szCs w:val="24"/>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4768E3" w:rsidRPr="004768E3" w:rsidRDefault="004768E3" w:rsidP="004768E3">
      <w:pPr>
        <w:ind w:firstLine="709"/>
        <w:jc w:val="both"/>
        <w:rPr>
          <w:bCs/>
          <w:szCs w:val="24"/>
        </w:rPr>
      </w:pPr>
      <w:r w:rsidRPr="004768E3">
        <w:rPr>
          <w:bCs/>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768E3" w:rsidRPr="004768E3" w:rsidRDefault="004768E3" w:rsidP="004768E3">
      <w:pPr>
        <w:ind w:firstLine="709"/>
        <w:jc w:val="both"/>
        <w:rPr>
          <w:bCs/>
          <w:szCs w:val="24"/>
        </w:rPr>
      </w:pPr>
      <w:r w:rsidRPr="004768E3">
        <w:rPr>
          <w:bCs/>
          <w:szCs w:val="24"/>
        </w:rPr>
        <w:t>б) на бумажном носителе посредством личного обращения в администрацию Дзержинского района, в том числе через многофункциональный центр в соответствии с соглашением о взаимодействии между многофункциональным центром и администрацией района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768E3" w:rsidRPr="004768E3" w:rsidRDefault="004768E3" w:rsidP="004768E3">
      <w:pPr>
        <w:ind w:firstLine="709"/>
        <w:jc w:val="both"/>
        <w:rPr>
          <w:bCs/>
          <w:szCs w:val="24"/>
        </w:rPr>
      </w:pPr>
      <w:r w:rsidRPr="004768E3">
        <w:rPr>
          <w:bCs/>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768E3" w:rsidRPr="004768E3" w:rsidRDefault="004768E3" w:rsidP="004768E3">
      <w:pPr>
        <w:ind w:firstLine="709"/>
        <w:jc w:val="both"/>
        <w:rPr>
          <w:bCs/>
          <w:szCs w:val="24"/>
        </w:rPr>
      </w:pPr>
      <w:r w:rsidRPr="004768E3">
        <w:rPr>
          <w:bCs/>
          <w:szCs w:val="24"/>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4768E3" w:rsidRPr="004768E3" w:rsidRDefault="004768E3" w:rsidP="004768E3">
      <w:pPr>
        <w:ind w:firstLine="709"/>
        <w:jc w:val="both"/>
        <w:rPr>
          <w:bCs/>
          <w:szCs w:val="24"/>
        </w:rPr>
      </w:pPr>
      <w:r w:rsidRPr="004768E3">
        <w:rPr>
          <w:bCs/>
          <w:szCs w:val="24"/>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4768E3" w:rsidRPr="004768E3" w:rsidRDefault="004768E3" w:rsidP="004768E3">
      <w:pPr>
        <w:ind w:firstLine="709"/>
        <w:jc w:val="both"/>
        <w:rPr>
          <w:bCs/>
          <w:szCs w:val="24"/>
        </w:rPr>
      </w:pPr>
      <w:r w:rsidRPr="004768E3">
        <w:rPr>
          <w:bCs/>
          <w:szCs w:val="24"/>
        </w:rPr>
        <w:t xml:space="preserve">б) doc, docx, odt - для документов с текстовым содержанием, </w:t>
      </w:r>
      <w:r w:rsidRPr="004768E3">
        <w:rPr>
          <w:bCs/>
          <w:szCs w:val="24"/>
        </w:rPr>
        <w:br/>
        <w:t>не включающим формулы;</w:t>
      </w:r>
    </w:p>
    <w:p w:rsidR="004768E3" w:rsidRPr="004768E3" w:rsidRDefault="004768E3" w:rsidP="004768E3">
      <w:pPr>
        <w:ind w:firstLine="709"/>
        <w:jc w:val="both"/>
        <w:rPr>
          <w:bCs/>
          <w:szCs w:val="24"/>
        </w:rPr>
      </w:pPr>
      <w:r w:rsidRPr="004768E3">
        <w:rPr>
          <w:bCs/>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68E3" w:rsidRPr="004768E3" w:rsidRDefault="004768E3" w:rsidP="004768E3">
      <w:pPr>
        <w:ind w:firstLine="709"/>
        <w:jc w:val="both"/>
        <w:rPr>
          <w:bCs/>
          <w:szCs w:val="24"/>
        </w:rPr>
      </w:pPr>
      <w:r w:rsidRPr="004768E3">
        <w:rPr>
          <w:bCs/>
          <w:szCs w:val="24"/>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768E3" w:rsidRPr="004768E3" w:rsidRDefault="004768E3" w:rsidP="004768E3">
      <w:pPr>
        <w:ind w:firstLine="709"/>
        <w:jc w:val="both"/>
        <w:rPr>
          <w:bCs/>
          <w:szCs w:val="24"/>
        </w:rPr>
      </w:pPr>
      <w:r w:rsidRPr="004768E3">
        <w:rPr>
          <w:bCs/>
          <w:szCs w:val="24"/>
        </w:rPr>
        <w:t>"черно-белый" (при отсутствии в документе графических изображений и (или) цветного текста);</w:t>
      </w:r>
    </w:p>
    <w:p w:rsidR="004768E3" w:rsidRPr="004768E3" w:rsidRDefault="004768E3" w:rsidP="004768E3">
      <w:pPr>
        <w:ind w:firstLine="709"/>
        <w:jc w:val="both"/>
        <w:rPr>
          <w:bCs/>
          <w:szCs w:val="24"/>
        </w:rPr>
      </w:pPr>
      <w:r w:rsidRPr="004768E3">
        <w:rPr>
          <w:bCs/>
          <w:szCs w:val="24"/>
        </w:rPr>
        <w:t>"оттенки серого" (при наличии в документе графических изображений, отличных от цветного графического изображения);</w:t>
      </w:r>
    </w:p>
    <w:p w:rsidR="004768E3" w:rsidRPr="004768E3" w:rsidRDefault="004768E3" w:rsidP="004768E3">
      <w:pPr>
        <w:ind w:firstLine="709"/>
        <w:jc w:val="both"/>
        <w:rPr>
          <w:bCs/>
          <w:szCs w:val="24"/>
        </w:rPr>
      </w:pPr>
      <w:r w:rsidRPr="004768E3">
        <w:rPr>
          <w:bCs/>
          <w:szCs w:val="24"/>
        </w:rPr>
        <w:t xml:space="preserve">"цветной" или "режим полной цветопередачи" (при наличии </w:t>
      </w:r>
      <w:r w:rsidRPr="004768E3">
        <w:rPr>
          <w:bCs/>
          <w:szCs w:val="24"/>
        </w:rPr>
        <w:br/>
        <w:t>в документе цветных графических изображений либо цветного текста).</w:t>
      </w:r>
    </w:p>
    <w:p w:rsidR="004768E3" w:rsidRPr="004768E3" w:rsidRDefault="004768E3" w:rsidP="004768E3">
      <w:pPr>
        <w:ind w:firstLine="709"/>
        <w:jc w:val="both"/>
        <w:rPr>
          <w:bCs/>
          <w:szCs w:val="24"/>
        </w:rPr>
      </w:pPr>
      <w:r w:rsidRPr="004768E3">
        <w:rPr>
          <w:bCs/>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768E3" w:rsidRPr="004768E3" w:rsidRDefault="004768E3" w:rsidP="004768E3">
      <w:pPr>
        <w:ind w:firstLine="709"/>
        <w:jc w:val="both"/>
        <w:rPr>
          <w:bCs/>
          <w:szCs w:val="24"/>
        </w:rPr>
      </w:pPr>
      <w:r w:rsidRPr="004768E3">
        <w:rPr>
          <w:bCs/>
          <w:szCs w:val="24"/>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4768E3" w:rsidRPr="004768E3" w:rsidRDefault="004768E3" w:rsidP="004768E3">
      <w:pPr>
        <w:ind w:firstLine="709"/>
        <w:jc w:val="both"/>
        <w:rPr>
          <w:bCs/>
          <w:szCs w:val="24"/>
        </w:rPr>
      </w:pPr>
      <w:r w:rsidRPr="004768E3">
        <w:rPr>
          <w:bCs/>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4768E3" w:rsidRPr="004768E3" w:rsidRDefault="004768E3" w:rsidP="004768E3">
      <w:pPr>
        <w:ind w:firstLine="709"/>
        <w:jc w:val="both"/>
        <w:rPr>
          <w:bCs/>
          <w:szCs w:val="24"/>
        </w:rPr>
      </w:pPr>
      <w:r w:rsidRPr="004768E3">
        <w:rPr>
          <w:bCs/>
          <w:szCs w:val="24"/>
        </w:rPr>
        <w:t>2.8. Исчерпывающий перечень документов, необходимых для предоставления услуги, подлежащих представлению заявителем самостоятельно:</w:t>
      </w:r>
    </w:p>
    <w:p w:rsidR="004768E3" w:rsidRPr="004768E3" w:rsidRDefault="004768E3" w:rsidP="004768E3">
      <w:pPr>
        <w:ind w:firstLine="709"/>
        <w:jc w:val="both"/>
        <w:rPr>
          <w:bCs/>
          <w:szCs w:val="24"/>
        </w:rPr>
      </w:pPr>
      <w:r w:rsidRPr="004768E3">
        <w:rPr>
          <w:bCs/>
          <w:szCs w:val="24"/>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4768E3" w:rsidRPr="004768E3" w:rsidRDefault="004768E3" w:rsidP="004768E3">
      <w:pPr>
        <w:ind w:firstLine="709"/>
        <w:jc w:val="both"/>
        <w:rPr>
          <w:bCs/>
          <w:szCs w:val="24"/>
        </w:rPr>
      </w:pPr>
      <w:r w:rsidRPr="004768E3">
        <w:rPr>
          <w:bCs/>
          <w:szCs w:val="24"/>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администрацию Дзержинского района,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4768E3" w:rsidRPr="004768E3" w:rsidRDefault="004768E3" w:rsidP="004768E3">
      <w:pPr>
        <w:ind w:firstLine="709"/>
        <w:jc w:val="both"/>
        <w:rPr>
          <w:bCs/>
          <w:szCs w:val="24"/>
        </w:rPr>
      </w:pPr>
      <w:r w:rsidRPr="004768E3">
        <w:rPr>
          <w:bCs/>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768E3" w:rsidRPr="004768E3" w:rsidRDefault="004768E3" w:rsidP="004768E3">
      <w:pPr>
        <w:ind w:firstLine="709"/>
        <w:jc w:val="both"/>
        <w:rPr>
          <w:bCs/>
          <w:szCs w:val="24"/>
        </w:rPr>
      </w:pPr>
      <w:r w:rsidRPr="004768E3">
        <w:rPr>
          <w:bCs/>
          <w:szCs w:val="24"/>
        </w:rPr>
        <w:lastRenderedPageBreak/>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4768E3" w:rsidRPr="004768E3" w:rsidRDefault="004768E3" w:rsidP="004768E3">
      <w:pPr>
        <w:ind w:firstLine="709"/>
        <w:jc w:val="both"/>
        <w:rPr>
          <w:bCs/>
          <w:szCs w:val="24"/>
        </w:rPr>
      </w:pPr>
      <w:r w:rsidRPr="004768E3">
        <w:rPr>
          <w:bCs/>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768E3" w:rsidRPr="004768E3" w:rsidRDefault="004768E3" w:rsidP="004768E3">
      <w:pPr>
        <w:ind w:firstLine="709"/>
        <w:jc w:val="both"/>
        <w:rPr>
          <w:bCs/>
          <w:szCs w:val="24"/>
        </w:rPr>
      </w:pPr>
      <w:r w:rsidRPr="004768E3">
        <w:rPr>
          <w:bCs/>
          <w:szCs w:val="24"/>
        </w:rPr>
        <w:t>е) результаты и материалы обследования объекта капитального строительства (в случае направления уведомления о сносе);</w:t>
      </w:r>
    </w:p>
    <w:p w:rsidR="004768E3" w:rsidRPr="004768E3" w:rsidRDefault="004768E3" w:rsidP="004768E3">
      <w:pPr>
        <w:ind w:firstLine="709"/>
        <w:jc w:val="both"/>
        <w:rPr>
          <w:bCs/>
          <w:szCs w:val="24"/>
        </w:rPr>
      </w:pPr>
      <w:r w:rsidRPr="004768E3">
        <w:rPr>
          <w:bCs/>
          <w:szCs w:val="24"/>
        </w:rPr>
        <w:t>ж) проект организации работ по сносу объекта капитального строительства (в случае направления уведомления о сносе);</w:t>
      </w:r>
    </w:p>
    <w:p w:rsidR="004768E3" w:rsidRPr="004768E3" w:rsidRDefault="004768E3" w:rsidP="004768E3">
      <w:pPr>
        <w:ind w:firstLine="709"/>
        <w:jc w:val="both"/>
        <w:rPr>
          <w:bCs/>
          <w:szCs w:val="24"/>
        </w:rPr>
      </w:pPr>
      <w:r w:rsidRPr="004768E3">
        <w:rPr>
          <w:bCs/>
          <w:szCs w:val="24"/>
        </w:rPr>
        <w:t>з) уведомление о завершении сноса.</w:t>
      </w:r>
    </w:p>
    <w:p w:rsidR="004768E3" w:rsidRPr="004768E3" w:rsidRDefault="004768E3" w:rsidP="004768E3">
      <w:pPr>
        <w:ind w:firstLine="709"/>
        <w:jc w:val="both"/>
        <w:rPr>
          <w:bCs/>
          <w:szCs w:val="24"/>
        </w:rPr>
      </w:pPr>
      <w:r w:rsidRPr="004768E3">
        <w:rPr>
          <w:bCs/>
          <w:szCs w:val="24"/>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Дзержинского района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768E3" w:rsidRPr="004768E3" w:rsidRDefault="004768E3" w:rsidP="004768E3">
      <w:pPr>
        <w:ind w:firstLine="709"/>
        <w:jc w:val="both"/>
        <w:rPr>
          <w:bCs/>
          <w:szCs w:val="24"/>
        </w:rPr>
      </w:pPr>
      <w:r w:rsidRPr="004768E3">
        <w:rPr>
          <w:bCs/>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768E3" w:rsidRPr="004768E3" w:rsidRDefault="004768E3" w:rsidP="004768E3">
      <w:pPr>
        <w:ind w:firstLine="709"/>
        <w:jc w:val="both"/>
        <w:rPr>
          <w:bCs/>
          <w:szCs w:val="24"/>
        </w:rPr>
      </w:pPr>
      <w:r w:rsidRPr="004768E3">
        <w:rPr>
          <w:bCs/>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4768E3" w:rsidRPr="004768E3" w:rsidRDefault="004768E3" w:rsidP="004768E3">
      <w:pPr>
        <w:ind w:firstLine="709"/>
        <w:jc w:val="both"/>
        <w:rPr>
          <w:bCs/>
          <w:szCs w:val="24"/>
        </w:rPr>
      </w:pPr>
      <w:r w:rsidRPr="004768E3">
        <w:rPr>
          <w:bCs/>
          <w:szCs w:val="24"/>
        </w:rPr>
        <w:t>в)</w:t>
      </w:r>
      <w:r w:rsidRPr="004768E3">
        <w:rPr>
          <w:bCs/>
          <w:szCs w:val="24"/>
        </w:rPr>
        <w:tab/>
        <w:t>решение суда о сносе объекта капитального строительства:</w:t>
      </w:r>
    </w:p>
    <w:p w:rsidR="004768E3" w:rsidRPr="004768E3" w:rsidRDefault="004768E3" w:rsidP="004768E3">
      <w:pPr>
        <w:ind w:firstLine="709"/>
        <w:jc w:val="both"/>
        <w:rPr>
          <w:bCs/>
          <w:szCs w:val="24"/>
        </w:rPr>
      </w:pPr>
      <w:r w:rsidRPr="004768E3">
        <w:rPr>
          <w:bCs/>
          <w:szCs w:val="24"/>
        </w:rPr>
        <w:t>г)</w:t>
      </w:r>
      <w:r w:rsidRPr="004768E3">
        <w:rPr>
          <w:bCs/>
          <w:szCs w:val="24"/>
        </w:rPr>
        <w:tab/>
        <w:t>решение органа местного самоуправления о сносе объекта капитального строительства».</w:t>
      </w:r>
    </w:p>
    <w:p w:rsidR="004768E3" w:rsidRPr="004768E3" w:rsidRDefault="004768E3" w:rsidP="004768E3">
      <w:pPr>
        <w:ind w:firstLine="709"/>
        <w:jc w:val="both"/>
        <w:rPr>
          <w:bCs/>
          <w:szCs w:val="24"/>
        </w:rPr>
      </w:pPr>
      <w:r w:rsidRPr="004768E3">
        <w:rPr>
          <w:bCs/>
          <w:szCs w:val="24"/>
        </w:rPr>
        <w:t>2.10.  Уведомления о планируемом сносе, уведомления о завершении сноса, представленного в администрацию Дзержинского района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4768E3" w:rsidRPr="004768E3" w:rsidRDefault="004768E3" w:rsidP="004768E3">
      <w:pPr>
        <w:ind w:firstLine="709"/>
        <w:jc w:val="both"/>
        <w:rPr>
          <w:bCs/>
          <w:szCs w:val="24"/>
        </w:rPr>
      </w:pPr>
      <w:r w:rsidRPr="004768E3">
        <w:rPr>
          <w:bCs/>
          <w:szCs w:val="24"/>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администрации Дзержинского района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4768E3" w:rsidRPr="004768E3" w:rsidRDefault="004768E3" w:rsidP="004768E3">
      <w:pPr>
        <w:ind w:firstLine="709"/>
        <w:jc w:val="both"/>
        <w:rPr>
          <w:bCs/>
          <w:szCs w:val="24"/>
        </w:rPr>
      </w:pPr>
      <w:r w:rsidRPr="004768E3">
        <w:rPr>
          <w:bCs/>
          <w:szCs w:val="24"/>
        </w:rPr>
        <w:t>2.11. Срок предоставления услуги составляет не более семи рабочих дней со дня поступления уведомления о сносе, уведомления о завершении сноса в администрацию Дзержинского района.</w:t>
      </w:r>
    </w:p>
    <w:p w:rsidR="004768E3" w:rsidRPr="004768E3" w:rsidRDefault="004768E3" w:rsidP="004768E3">
      <w:pPr>
        <w:ind w:firstLine="709"/>
        <w:jc w:val="both"/>
        <w:rPr>
          <w:bCs/>
          <w:szCs w:val="24"/>
        </w:rPr>
      </w:pPr>
      <w:r w:rsidRPr="004768E3">
        <w:rPr>
          <w:bCs/>
          <w:szCs w:val="24"/>
        </w:rPr>
        <w:t>2.12. Основания для отказа в предоставлении государственной услуги:</w:t>
      </w:r>
    </w:p>
    <w:p w:rsidR="004768E3" w:rsidRPr="004768E3" w:rsidRDefault="004768E3" w:rsidP="004768E3">
      <w:pPr>
        <w:ind w:firstLine="709"/>
        <w:jc w:val="both"/>
        <w:rPr>
          <w:bCs/>
          <w:szCs w:val="24"/>
        </w:rPr>
      </w:pPr>
      <w:r w:rsidRPr="004768E3">
        <w:rPr>
          <w:bCs/>
          <w:szCs w:val="24"/>
        </w:rPr>
        <w:t>В</w:t>
      </w:r>
      <w:r w:rsidRPr="004768E3">
        <w:rPr>
          <w:bCs/>
          <w:szCs w:val="24"/>
        </w:rPr>
        <w:tab/>
        <w:t>случае</w:t>
      </w:r>
      <w:r w:rsidRPr="004768E3">
        <w:rPr>
          <w:bCs/>
          <w:szCs w:val="24"/>
        </w:rPr>
        <w:tab/>
        <w:t>обращения</w:t>
      </w:r>
      <w:r w:rsidRPr="004768E3">
        <w:rPr>
          <w:bCs/>
          <w:szCs w:val="24"/>
        </w:rPr>
        <w:tab/>
        <w:t>за</w:t>
      </w:r>
      <w:r w:rsidRPr="004768E3">
        <w:rPr>
          <w:bCs/>
          <w:szCs w:val="24"/>
        </w:rPr>
        <w:tab/>
        <w:t>услугой</w:t>
      </w:r>
      <w:r w:rsidRPr="004768E3">
        <w:rPr>
          <w:bCs/>
          <w:szCs w:val="24"/>
        </w:rPr>
        <w:tab/>
        <w:t>«Направление</w:t>
      </w:r>
      <w:r w:rsidRPr="004768E3">
        <w:rPr>
          <w:bCs/>
          <w:szCs w:val="24"/>
        </w:rPr>
        <w:tab/>
        <w:t>уведомления о планируемом сносе объекта капитального строительства»:</w:t>
      </w:r>
    </w:p>
    <w:p w:rsidR="004768E3" w:rsidRPr="004768E3" w:rsidRDefault="004768E3" w:rsidP="004768E3">
      <w:pPr>
        <w:ind w:firstLine="709"/>
        <w:jc w:val="both"/>
        <w:rPr>
          <w:bCs/>
          <w:szCs w:val="24"/>
        </w:rPr>
      </w:pPr>
      <w:r w:rsidRPr="004768E3">
        <w:rPr>
          <w:bCs/>
          <w:szCs w:val="24"/>
        </w:rPr>
        <w:t>1)</w:t>
      </w:r>
      <w:r w:rsidRPr="004768E3">
        <w:rPr>
          <w:bCs/>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768E3" w:rsidRPr="004768E3" w:rsidRDefault="004768E3" w:rsidP="004768E3">
      <w:pPr>
        <w:ind w:firstLine="709"/>
        <w:jc w:val="both"/>
        <w:rPr>
          <w:bCs/>
          <w:szCs w:val="24"/>
        </w:rPr>
      </w:pPr>
      <w:r w:rsidRPr="004768E3">
        <w:rPr>
          <w:bCs/>
          <w:szCs w:val="24"/>
        </w:rPr>
        <w:t>2)</w:t>
      </w:r>
      <w:r w:rsidRPr="004768E3">
        <w:rPr>
          <w:bCs/>
          <w:szCs w:val="24"/>
        </w:rPr>
        <w:tab/>
        <w:t>отсутствие документов (сведений), предусмотренных нормативными правовыми актами Российской Федерации;</w:t>
      </w:r>
    </w:p>
    <w:p w:rsidR="004768E3" w:rsidRPr="004768E3" w:rsidRDefault="004768E3" w:rsidP="004768E3">
      <w:pPr>
        <w:ind w:firstLine="709"/>
        <w:jc w:val="both"/>
        <w:rPr>
          <w:bCs/>
          <w:szCs w:val="24"/>
        </w:rPr>
      </w:pPr>
      <w:r w:rsidRPr="004768E3">
        <w:rPr>
          <w:bCs/>
          <w:szCs w:val="24"/>
        </w:rPr>
        <w:t>3)</w:t>
      </w:r>
      <w:r w:rsidRPr="004768E3">
        <w:rPr>
          <w:bCs/>
          <w:szCs w:val="24"/>
        </w:rPr>
        <w:tab/>
        <w:t>заявитель не является правообладателем объекта капитального строительства;</w:t>
      </w:r>
    </w:p>
    <w:p w:rsidR="004768E3" w:rsidRPr="004768E3" w:rsidRDefault="004768E3" w:rsidP="004768E3">
      <w:pPr>
        <w:ind w:firstLine="709"/>
        <w:jc w:val="both"/>
        <w:rPr>
          <w:bCs/>
          <w:szCs w:val="24"/>
        </w:rPr>
      </w:pPr>
      <w:r w:rsidRPr="004768E3">
        <w:rPr>
          <w:bCs/>
          <w:szCs w:val="24"/>
        </w:rPr>
        <w:lastRenderedPageBreak/>
        <w:t>4)</w:t>
      </w:r>
      <w:r w:rsidRPr="004768E3">
        <w:rPr>
          <w:bCs/>
          <w:szCs w:val="24"/>
        </w:rPr>
        <w:tab/>
        <w:t>уведомление о сносе содержит сведения об объекте, который не является объектом капитального строительства.</w:t>
      </w:r>
    </w:p>
    <w:p w:rsidR="004768E3" w:rsidRPr="004768E3" w:rsidRDefault="004768E3" w:rsidP="004768E3">
      <w:pPr>
        <w:ind w:firstLine="709"/>
        <w:jc w:val="both"/>
        <w:rPr>
          <w:bCs/>
          <w:szCs w:val="24"/>
        </w:rPr>
      </w:pPr>
      <w:r w:rsidRPr="004768E3">
        <w:rPr>
          <w:bCs/>
          <w:szCs w:val="24"/>
        </w:rPr>
        <w:t>В    случае    обращения    за    услугой  «Направление уведомления о завершении сноса объекта капитального строительства»:</w:t>
      </w:r>
    </w:p>
    <w:p w:rsidR="004768E3" w:rsidRPr="004768E3" w:rsidRDefault="004768E3" w:rsidP="004768E3">
      <w:pPr>
        <w:ind w:firstLine="709"/>
        <w:jc w:val="both"/>
        <w:rPr>
          <w:bCs/>
          <w:szCs w:val="24"/>
        </w:rPr>
      </w:pPr>
      <w:r w:rsidRPr="004768E3">
        <w:rPr>
          <w:bCs/>
          <w:szCs w:val="24"/>
        </w:rPr>
        <w:t>1)</w:t>
      </w:r>
      <w:r w:rsidRPr="004768E3">
        <w:rPr>
          <w:bCs/>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768E3" w:rsidRPr="004768E3" w:rsidRDefault="004768E3" w:rsidP="004768E3">
      <w:pPr>
        <w:ind w:firstLine="709"/>
        <w:jc w:val="both"/>
        <w:rPr>
          <w:bCs/>
          <w:szCs w:val="24"/>
        </w:rPr>
      </w:pPr>
      <w:r w:rsidRPr="004768E3">
        <w:rPr>
          <w:bCs/>
          <w:szCs w:val="24"/>
        </w:rPr>
        <w:t>2)</w:t>
      </w:r>
      <w:r w:rsidRPr="004768E3">
        <w:rPr>
          <w:bCs/>
          <w:szCs w:val="24"/>
        </w:rPr>
        <w:tab/>
        <w:t>отсутствие документов (сведений), предусмотренных нормативными правовыми актами Российской Федерации».</w:t>
      </w:r>
    </w:p>
    <w:p w:rsidR="004768E3" w:rsidRPr="004768E3" w:rsidRDefault="004768E3" w:rsidP="004768E3">
      <w:pPr>
        <w:ind w:firstLine="709"/>
        <w:jc w:val="both"/>
        <w:rPr>
          <w:bCs/>
          <w:szCs w:val="24"/>
        </w:rPr>
      </w:pPr>
      <w:r w:rsidRPr="004768E3">
        <w:rPr>
          <w:bCs/>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4768E3" w:rsidRPr="004768E3" w:rsidRDefault="004768E3" w:rsidP="004768E3">
      <w:pPr>
        <w:ind w:firstLine="709"/>
        <w:jc w:val="both"/>
        <w:rPr>
          <w:bCs/>
          <w:szCs w:val="24"/>
        </w:rPr>
      </w:pPr>
      <w:r w:rsidRPr="004768E3">
        <w:rPr>
          <w:bCs/>
          <w:szCs w:val="24"/>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4768E3" w:rsidRPr="004768E3" w:rsidRDefault="004768E3" w:rsidP="004768E3">
      <w:pPr>
        <w:ind w:firstLine="709"/>
        <w:jc w:val="both"/>
        <w:rPr>
          <w:bCs/>
          <w:szCs w:val="24"/>
        </w:rPr>
      </w:pPr>
      <w:r w:rsidRPr="004768E3">
        <w:rPr>
          <w:bCs/>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768E3" w:rsidRPr="004768E3" w:rsidRDefault="004768E3" w:rsidP="004768E3">
      <w:pPr>
        <w:ind w:firstLine="709"/>
        <w:jc w:val="both"/>
        <w:rPr>
          <w:bCs/>
          <w:szCs w:val="24"/>
        </w:rPr>
      </w:pPr>
      <w:r w:rsidRPr="004768E3">
        <w:rPr>
          <w:bCs/>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68E3" w:rsidRPr="004768E3" w:rsidRDefault="004768E3" w:rsidP="004768E3">
      <w:pPr>
        <w:ind w:firstLine="709"/>
        <w:jc w:val="both"/>
        <w:rPr>
          <w:bCs/>
          <w:szCs w:val="24"/>
        </w:rPr>
      </w:pPr>
      <w:r w:rsidRPr="004768E3">
        <w:rPr>
          <w:bCs/>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4768E3" w:rsidRPr="004768E3" w:rsidRDefault="004768E3" w:rsidP="004768E3">
      <w:pPr>
        <w:ind w:firstLine="709"/>
        <w:jc w:val="both"/>
        <w:rPr>
          <w:bCs/>
          <w:szCs w:val="24"/>
        </w:rPr>
      </w:pPr>
      <w:r w:rsidRPr="004768E3">
        <w:rPr>
          <w:bCs/>
          <w:szCs w:val="24"/>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4768E3" w:rsidRPr="004768E3" w:rsidRDefault="004768E3" w:rsidP="004768E3">
      <w:pPr>
        <w:ind w:firstLine="709"/>
        <w:jc w:val="both"/>
        <w:rPr>
          <w:bCs/>
          <w:szCs w:val="24"/>
        </w:rPr>
      </w:pPr>
      <w:r w:rsidRPr="004768E3">
        <w:rPr>
          <w:bCs/>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768E3" w:rsidRPr="004768E3" w:rsidRDefault="004768E3" w:rsidP="004768E3">
      <w:pPr>
        <w:ind w:firstLine="709"/>
        <w:jc w:val="both"/>
        <w:rPr>
          <w:bCs/>
          <w:szCs w:val="24"/>
        </w:rPr>
      </w:pPr>
      <w:r w:rsidRPr="004768E3">
        <w:rPr>
          <w:bCs/>
          <w:szCs w:val="24"/>
        </w:rPr>
        <w:t>ж) неполное заполнение полей в форме уведомления, в том числе в интерактивной форме уведомления на ЕПГУ;</w:t>
      </w:r>
    </w:p>
    <w:p w:rsidR="004768E3" w:rsidRPr="004768E3" w:rsidRDefault="004768E3" w:rsidP="004768E3">
      <w:pPr>
        <w:ind w:firstLine="709"/>
        <w:jc w:val="both"/>
        <w:rPr>
          <w:bCs/>
          <w:szCs w:val="24"/>
        </w:rPr>
      </w:pPr>
      <w:r w:rsidRPr="004768E3">
        <w:rPr>
          <w:bCs/>
          <w:szCs w:val="24"/>
        </w:rPr>
        <w:t>з) представление неполного комплекта документов, необходимых для предоставления услуги».</w:t>
      </w:r>
    </w:p>
    <w:p w:rsidR="004768E3" w:rsidRPr="004768E3" w:rsidRDefault="004768E3" w:rsidP="004768E3">
      <w:pPr>
        <w:ind w:firstLine="709"/>
        <w:jc w:val="both"/>
        <w:rPr>
          <w:bCs/>
          <w:szCs w:val="24"/>
        </w:rPr>
      </w:pPr>
      <w:r w:rsidRPr="004768E3">
        <w:rPr>
          <w:bCs/>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в администрацию Дзержинского района. </w:t>
      </w:r>
    </w:p>
    <w:p w:rsidR="004768E3" w:rsidRPr="004768E3" w:rsidRDefault="004768E3" w:rsidP="004768E3">
      <w:pPr>
        <w:ind w:firstLine="709"/>
        <w:jc w:val="both"/>
        <w:rPr>
          <w:bCs/>
          <w:szCs w:val="24"/>
        </w:rPr>
      </w:pPr>
      <w:r w:rsidRPr="004768E3">
        <w:rPr>
          <w:bCs/>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Дзержинского района за получением услуги.</w:t>
      </w:r>
    </w:p>
    <w:p w:rsidR="004768E3" w:rsidRPr="004768E3" w:rsidRDefault="004768E3" w:rsidP="004768E3">
      <w:pPr>
        <w:ind w:firstLine="709"/>
        <w:jc w:val="both"/>
        <w:rPr>
          <w:bCs/>
          <w:szCs w:val="24"/>
        </w:rPr>
      </w:pPr>
      <w:r w:rsidRPr="004768E3">
        <w:rPr>
          <w:bCs/>
          <w:szCs w:val="24"/>
        </w:rPr>
        <w:t>2.18. Результатом предоставления услуги является:</w:t>
      </w:r>
    </w:p>
    <w:p w:rsidR="004768E3" w:rsidRPr="004768E3" w:rsidRDefault="004768E3" w:rsidP="004768E3">
      <w:pPr>
        <w:ind w:firstLine="709"/>
        <w:jc w:val="both"/>
        <w:rPr>
          <w:bCs/>
          <w:szCs w:val="24"/>
        </w:rPr>
      </w:pPr>
      <w:r w:rsidRPr="004768E3">
        <w:rPr>
          <w:bCs/>
          <w:szCs w:val="24"/>
        </w:rPr>
        <w:t>а) размещение этих уведомления и документов в информационной системе обеспечения градостроительной деятельности.</w:t>
      </w:r>
    </w:p>
    <w:p w:rsidR="004768E3" w:rsidRPr="004768E3" w:rsidRDefault="004768E3" w:rsidP="004768E3">
      <w:pPr>
        <w:ind w:firstLine="709"/>
        <w:jc w:val="both"/>
        <w:rPr>
          <w:bCs/>
          <w:szCs w:val="24"/>
        </w:rPr>
      </w:pPr>
      <w:r w:rsidRPr="004768E3">
        <w:rPr>
          <w:bCs/>
          <w:szCs w:val="24"/>
        </w:rPr>
        <w:t>В случае   обращения за услугой «Направление   уведомления о планируемом сносе объекта капитального строительства:</w:t>
      </w:r>
    </w:p>
    <w:p w:rsidR="004768E3" w:rsidRPr="004768E3" w:rsidRDefault="004768E3" w:rsidP="004768E3">
      <w:pPr>
        <w:ind w:firstLine="709"/>
        <w:jc w:val="both"/>
        <w:rPr>
          <w:bCs/>
          <w:szCs w:val="24"/>
        </w:rPr>
      </w:pPr>
      <w:r w:rsidRPr="004768E3">
        <w:rPr>
          <w:bCs/>
          <w:szCs w:val="24"/>
        </w:rPr>
        <w:lastRenderedPageBreak/>
        <w:t>1)</w:t>
      </w:r>
      <w:r w:rsidRPr="004768E3">
        <w:rPr>
          <w:bCs/>
          <w:szCs w:val="24"/>
        </w:rPr>
        <w:tab/>
        <w:t>извещение о приеме уведомления о планируемом сносе объекта капитального строительства (форма приведена в Приложении № 2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2)</w:t>
      </w:r>
      <w:r w:rsidRPr="004768E3">
        <w:rPr>
          <w:bCs/>
          <w:szCs w:val="24"/>
        </w:rPr>
        <w:tab/>
        <w:t>отказ в предоставлении услуги (форма приведена в Приложении № 4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В    случае обращения за услугой «Направление уведомления о завершении сноса объекта капитального строительства»:</w:t>
      </w:r>
    </w:p>
    <w:p w:rsidR="004768E3" w:rsidRPr="004768E3" w:rsidRDefault="004768E3" w:rsidP="004768E3">
      <w:pPr>
        <w:ind w:firstLine="709"/>
        <w:jc w:val="both"/>
        <w:rPr>
          <w:bCs/>
          <w:szCs w:val="24"/>
        </w:rPr>
      </w:pPr>
      <w:r w:rsidRPr="004768E3">
        <w:rPr>
          <w:bCs/>
          <w:szCs w:val="24"/>
        </w:rPr>
        <w:t>1)</w:t>
      </w:r>
      <w:r w:rsidRPr="004768E3">
        <w:rPr>
          <w:bCs/>
          <w:szCs w:val="24"/>
        </w:rPr>
        <w:tab/>
        <w:t>извещение о приеме уведомления о завершении сноса объекта капитального строительства (форма приведена в Приложении № 3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2)</w:t>
      </w:r>
      <w:r w:rsidRPr="004768E3">
        <w:rPr>
          <w:bCs/>
          <w:szCs w:val="24"/>
        </w:rPr>
        <w:tab/>
        <w:t>отказ в предоставлении услуги (форма приведена в Приложении № 4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768E3" w:rsidRPr="004768E3" w:rsidRDefault="004768E3" w:rsidP="004768E3">
      <w:pPr>
        <w:ind w:firstLine="709"/>
        <w:jc w:val="both"/>
        <w:rPr>
          <w:bCs/>
          <w:szCs w:val="24"/>
        </w:rPr>
      </w:pPr>
      <w:r w:rsidRPr="004768E3">
        <w:rPr>
          <w:bCs/>
          <w:szCs w:val="24"/>
        </w:rPr>
        <w:t>2.20. Предоставление услуги осуществляется без взимания платы.</w:t>
      </w:r>
    </w:p>
    <w:p w:rsidR="004768E3" w:rsidRPr="004768E3" w:rsidRDefault="004768E3" w:rsidP="004768E3">
      <w:pPr>
        <w:ind w:firstLine="709"/>
        <w:jc w:val="both"/>
        <w:rPr>
          <w:bCs/>
          <w:szCs w:val="24"/>
        </w:rPr>
      </w:pPr>
      <w:r w:rsidRPr="004768E3">
        <w:rPr>
          <w:bCs/>
          <w:szCs w:val="24"/>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768E3" w:rsidRPr="004768E3" w:rsidRDefault="004768E3" w:rsidP="004768E3">
      <w:pPr>
        <w:ind w:firstLine="709"/>
        <w:jc w:val="both"/>
        <w:rPr>
          <w:bCs/>
          <w:szCs w:val="24"/>
        </w:rPr>
      </w:pPr>
      <w:r w:rsidRPr="004768E3">
        <w:rPr>
          <w:bCs/>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Дзержинского района,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768E3" w:rsidRPr="004768E3" w:rsidRDefault="004768E3" w:rsidP="004768E3">
      <w:pPr>
        <w:ind w:firstLine="709"/>
        <w:jc w:val="both"/>
        <w:rPr>
          <w:bCs/>
          <w:szCs w:val="24"/>
        </w:rPr>
      </w:pPr>
      <w:r w:rsidRPr="004768E3">
        <w:rPr>
          <w:bCs/>
          <w:szCs w:val="24"/>
        </w:rPr>
        <w:t>а) на бумажном носителе посредством личного обращения в администрацию Дзержинского района,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768E3" w:rsidRPr="004768E3" w:rsidRDefault="004768E3" w:rsidP="004768E3">
      <w:pPr>
        <w:ind w:firstLine="709"/>
        <w:jc w:val="both"/>
        <w:rPr>
          <w:bCs/>
          <w:szCs w:val="24"/>
        </w:rPr>
      </w:pPr>
      <w:r w:rsidRPr="004768E3">
        <w:rPr>
          <w:bCs/>
          <w:szCs w:val="24"/>
        </w:rPr>
        <w:t>б) в электронной форме посредством электронной почты.</w:t>
      </w:r>
    </w:p>
    <w:p w:rsidR="004768E3" w:rsidRPr="004768E3" w:rsidRDefault="004768E3" w:rsidP="004768E3">
      <w:pPr>
        <w:ind w:firstLine="709"/>
        <w:jc w:val="both"/>
        <w:rPr>
          <w:bCs/>
          <w:szCs w:val="24"/>
        </w:rPr>
      </w:pPr>
      <w:r w:rsidRPr="004768E3">
        <w:rPr>
          <w:bCs/>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администрацию Дзержинского района ,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68E3" w:rsidRPr="004768E3" w:rsidRDefault="004768E3" w:rsidP="004768E3">
      <w:pPr>
        <w:ind w:firstLine="709"/>
        <w:jc w:val="both"/>
        <w:rPr>
          <w:bCs/>
          <w:szCs w:val="24"/>
        </w:rPr>
      </w:pPr>
      <w:r w:rsidRPr="004768E3">
        <w:rPr>
          <w:bCs/>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Дзержинского района или многофункциональном центре составляет не более 15 минут.</w:t>
      </w:r>
    </w:p>
    <w:p w:rsidR="004768E3" w:rsidRPr="004768E3" w:rsidRDefault="004768E3" w:rsidP="004768E3">
      <w:pPr>
        <w:ind w:firstLine="709"/>
        <w:jc w:val="both"/>
        <w:rPr>
          <w:bCs/>
          <w:szCs w:val="24"/>
        </w:rPr>
      </w:pPr>
      <w:r w:rsidRPr="004768E3">
        <w:rPr>
          <w:szCs w:val="24"/>
        </w:rPr>
        <w:t>2.22. Услуги, необходимые и обязательные для предоставления муниципальной услуги, отсутствуют.</w:t>
      </w:r>
    </w:p>
    <w:p w:rsidR="004768E3" w:rsidRPr="004768E3" w:rsidRDefault="004768E3" w:rsidP="004768E3">
      <w:pPr>
        <w:ind w:firstLine="709"/>
        <w:jc w:val="both"/>
        <w:rPr>
          <w:bCs/>
          <w:szCs w:val="24"/>
        </w:rPr>
      </w:pPr>
      <w:r w:rsidRPr="004768E3">
        <w:rPr>
          <w:bCs/>
          <w:szCs w:val="24"/>
        </w:rPr>
        <w:t>2.31. При предоставлении муниципальной услуги запрещается требовать от заявителя:</w:t>
      </w:r>
    </w:p>
    <w:p w:rsidR="004768E3" w:rsidRPr="004768E3" w:rsidRDefault="004768E3" w:rsidP="004768E3">
      <w:pPr>
        <w:ind w:firstLine="709"/>
        <w:jc w:val="both"/>
        <w:rPr>
          <w:bCs/>
          <w:szCs w:val="24"/>
        </w:rPr>
      </w:pPr>
      <w:r w:rsidRPr="004768E3">
        <w:rPr>
          <w:bCs/>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68E3" w:rsidRPr="004768E3" w:rsidRDefault="004768E3" w:rsidP="004768E3">
      <w:pPr>
        <w:ind w:firstLine="709"/>
        <w:jc w:val="both"/>
        <w:rPr>
          <w:bCs/>
          <w:szCs w:val="24"/>
        </w:rPr>
      </w:pPr>
      <w:r w:rsidRPr="004768E3">
        <w:rPr>
          <w:bCs/>
          <w:szCs w:val="24"/>
        </w:rPr>
        <w:lastRenderedPageBreak/>
        <w:t xml:space="preserve">Представления документов и информации, которые в соответствии с нормативными правовыми актами Российской Федерации , Красноярского края, муниципальными правовыми актами МО </w:t>
      </w:r>
      <w:r w:rsidRPr="004768E3">
        <w:rPr>
          <w:bCs/>
          <w:iCs/>
          <w:szCs w:val="24"/>
        </w:rPr>
        <w:t>Дзержинский район</w:t>
      </w:r>
      <w:r w:rsidRPr="004768E3">
        <w:rPr>
          <w:bCs/>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768E3" w:rsidRPr="004768E3" w:rsidRDefault="004768E3" w:rsidP="004768E3">
      <w:pPr>
        <w:ind w:firstLine="709"/>
        <w:jc w:val="both"/>
        <w:rPr>
          <w:bCs/>
          <w:szCs w:val="24"/>
        </w:rPr>
      </w:pPr>
      <w:r w:rsidRPr="004768E3">
        <w:rPr>
          <w:bCs/>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68E3" w:rsidRPr="004768E3" w:rsidRDefault="004768E3" w:rsidP="004768E3">
      <w:pPr>
        <w:ind w:firstLine="709"/>
        <w:jc w:val="both"/>
        <w:rPr>
          <w:bCs/>
          <w:szCs w:val="24"/>
        </w:rPr>
      </w:pPr>
      <w:r w:rsidRPr="004768E3">
        <w:rPr>
          <w:bCs/>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4768E3" w:rsidRPr="004768E3" w:rsidRDefault="004768E3" w:rsidP="004768E3">
      <w:pPr>
        <w:ind w:firstLine="709"/>
        <w:jc w:val="both"/>
        <w:rPr>
          <w:bCs/>
          <w:szCs w:val="24"/>
        </w:rPr>
      </w:pPr>
      <w:r w:rsidRPr="004768E3">
        <w:rPr>
          <w:bCs/>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68E3" w:rsidRPr="004768E3" w:rsidRDefault="004768E3" w:rsidP="004768E3">
      <w:pPr>
        <w:ind w:firstLine="709"/>
        <w:jc w:val="both"/>
        <w:rPr>
          <w:bCs/>
          <w:szCs w:val="24"/>
        </w:rPr>
      </w:pPr>
      <w:r w:rsidRPr="004768E3">
        <w:rPr>
          <w:bCs/>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68E3" w:rsidRPr="004768E3" w:rsidRDefault="004768E3" w:rsidP="004768E3">
      <w:pPr>
        <w:ind w:firstLine="709"/>
        <w:jc w:val="both"/>
        <w:rPr>
          <w:bCs/>
          <w:szCs w:val="24"/>
        </w:rPr>
      </w:pPr>
      <w:r w:rsidRPr="004768E3">
        <w:rPr>
          <w:bCs/>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специалиста Отдела,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68E3" w:rsidRPr="004768E3" w:rsidRDefault="004768E3" w:rsidP="004768E3">
      <w:pPr>
        <w:ind w:firstLine="540"/>
        <w:jc w:val="both"/>
        <w:outlineLvl w:val="1"/>
        <w:rPr>
          <w:szCs w:val="24"/>
        </w:rPr>
      </w:pPr>
      <w:r w:rsidRPr="004768E3">
        <w:rPr>
          <w:szCs w:val="24"/>
        </w:rPr>
        <w:t>2.32. Требования к помещениям, в которых предоставляется муниципальная услуга:</w:t>
      </w:r>
    </w:p>
    <w:p w:rsidR="004768E3" w:rsidRPr="004768E3" w:rsidRDefault="004768E3" w:rsidP="004768E3">
      <w:pPr>
        <w:ind w:firstLine="540"/>
        <w:jc w:val="both"/>
        <w:outlineLvl w:val="1"/>
        <w:rPr>
          <w:szCs w:val="24"/>
        </w:rPr>
      </w:pPr>
      <w:r w:rsidRPr="004768E3">
        <w:rPr>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4768E3" w:rsidRPr="004768E3" w:rsidRDefault="004768E3" w:rsidP="004768E3">
      <w:pPr>
        <w:ind w:firstLine="540"/>
        <w:jc w:val="both"/>
        <w:outlineLvl w:val="1"/>
        <w:rPr>
          <w:szCs w:val="24"/>
        </w:rPr>
      </w:pPr>
      <w:r w:rsidRPr="004768E3">
        <w:rPr>
          <w:szCs w:val="24"/>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768E3" w:rsidRPr="004768E3" w:rsidRDefault="004768E3" w:rsidP="004768E3">
      <w:pPr>
        <w:ind w:firstLine="540"/>
        <w:jc w:val="both"/>
        <w:outlineLvl w:val="1"/>
        <w:rPr>
          <w:szCs w:val="24"/>
        </w:rPr>
      </w:pPr>
      <w:r w:rsidRPr="004768E3">
        <w:rPr>
          <w:szCs w:val="24"/>
        </w:rPr>
        <w:t>Помещения для предоставления муниципальной услуги по возможности размещаются в максимально удобных для обращения местах.</w:t>
      </w:r>
    </w:p>
    <w:p w:rsidR="004768E3" w:rsidRPr="004768E3" w:rsidRDefault="004768E3" w:rsidP="004768E3">
      <w:pPr>
        <w:ind w:firstLine="540"/>
        <w:jc w:val="both"/>
        <w:outlineLvl w:val="1"/>
        <w:rPr>
          <w:szCs w:val="24"/>
        </w:rPr>
      </w:pPr>
      <w:r w:rsidRPr="004768E3">
        <w:rPr>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768E3" w:rsidRPr="004768E3" w:rsidRDefault="004768E3" w:rsidP="004768E3">
      <w:pPr>
        <w:ind w:firstLine="540"/>
        <w:jc w:val="both"/>
        <w:outlineLvl w:val="1"/>
        <w:rPr>
          <w:szCs w:val="24"/>
        </w:rPr>
      </w:pPr>
      <w:r w:rsidRPr="004768E3">
        <w:rPr>
          <w:szCs w:val="24"/>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768E3" w:rsidRPr="004768E3" w:rsidRDefault="004768E3" w:rsidP="004768E3">
      <w:pPr>
        <w:ind w:firstLine="540"/>
        <w:jc w:val="both"/>
        <w:outlineLvl w:val="1"/>
        <w:rPr>
          <w:szCs w:val="24"/>
        </w:rPr>
      </w:pPr>
      <w:r w:rsidRPr="004768E3">
        <w:rPr>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4768E3" w:rsidRPr="004768E3" w:rsidRDefault="004768E3" w:rsidP="004768E3">
      <w:pPr>
        <w:ind w:firstLine="540"/>
        <w:jc w:val="both"/>
        <w:outlineLvl w:val="1"/>
        <w:rPr>
          <w:szCs w:val="24"/>
        </w:rPr>
      </w:pPr>
      <w:r w:rsidRPr="004768E3">
        <w:rPr>
          <w:szCs w:val="24"/>
        </w:rPr>
        <w:t xml:space="preserve"> На информационном стенде в администрации размещаются следующие информационные материалы:</w:t>
      </w:r>
    </w:p>
    <w:p w:rsidR="004768E3" w:rsidRPr="004768E3" w:rsidRDefault="004768E3" w:rsidP="004768E3">
      <w:pPr>
        <w:ind w:firstLine="540"/>
        <w:jc w:val="both"/>
        <w:outlineLvl w:val="1"/>
        <w:rPr>
          <w:szCs w:val="24"/>
        </w:rPr>
      </w:pPr>
      <w:r w:rsidRPr="004768E3">
        <w:rPr>
          <w:szCs w:val="24"/>
        </w:rPr>
        <w:t>- сведения о перечне предоставляемых муниципальных услуг;</w:t>
      </w:r>
    </w:p>
    <w:p w:rsidR="004768E3" w:rsidRPr="004768E3" w:rsidRDefault="004768E3" w:rsidP="004768E3">
      <w:pPr>
        <w:ind w:firstLine="540"/>
        <w:jc w:val="both"/>
        <w:outlineLvl w:val="1"/>
        <w:rPr>
          <w:szCs w:val="24"/>
        </w:rPr>
      </w:pPr>
      <w:r w:rsidRPr="004768E3">
        <w:rPr>
          <w:szCs w:val="24"/>
        </w:rPr>
        <w:t>- образцы документов (справок).</w:t>
      </w:r>
    </w:p>
    <w:p w:rsidR="004768E3" w:rsidRPr="004768E3" w:rsidRDefault="004768E3" w:rsidP="004768E3">
      <w:pPr>
        <w:ind w:firstLine="540"/>
        <w:jc w:val="both"/>
        <w:outlineLvl w:val="1"/>
        <w:rPr>
          <w:szCs w:val="24"/>
        </w:rPr>
      </w:pPr>
      <w:r w:rsidRPr="004768E3">
        <w:rPr>
          <w:szCs w:val="24"/>
        </w:rPr>
        <w:t xml:space="preserve">- адрес, номера телефонов и факса, график работы, </w:t>
      </w:r>
      <w:r w:rsidRPr="004768E3">
        <w:rPr>
          <w:i/>
          <w:szCs w:val="24"/>
        </w:rPr>
        <w:t>адрес электронной почты</w:t>
      </w:r>
      <w:r w:rsidRPr="004768E3">
        <w:rPr>
          <w:szCs w:val="24"/>
        </w:rPr>
        <w:t xml:space="preserve"> администрации и отдела;</w:t>
      </w:r>
    </w:p>
    <w:p w:rsidR="004768E3" w:rsidRPr="004768E3" w:rsidRDefault="004768E3" w:rsidP="004768E3">
      <w:pPr>
        <w:ind w:firstLine="540"/>
        <w:jc w:val="both"/>
        <w:outlineLvl w:val="1"/>
        <w:rPr>
          <w:szCs w:val="24"/>
        </w:rPr>
      </w:pPr>
      <w:r w:rsidRPr="004768E3">
        <w:rPr>
          <w:szCs w:val="24"/>
        </w:rPr>
        <w:t>- административный регламент;</w:t>
      </w:r>
    </w:p>
    <w:p w:rsidR="004768E3" w:rsidRPr="004768E3" w:rsidRDefault="004768E3" w:rsidP="004768E3">
      <w:pPr>
        <w:ind w:firstLine="540"/>
        <w:jc w:val="both"/>
        <w:outlineLvl w:val="1"/>
        <w:rPr>
          <w:szCs w:val="24"/>
        </w:rPr>
      </w:pPr>
      <w:r w:rsidRPr="004768E3">
        <w:rPr>
          <w:szCs w:val="24"/>
        </w:rPr>
        <w:t>- адрес официального сайта Учреждения в сети Интернет, содержащего информацию о предоставлении муниципальной услуги;</w:t>
      </w:r>
    </w:p>
    <w:p w:rsidR="004768E3" w:rsidRPr="004768E3" w:rsidRDefault="004768E3" w:rsidP="004768E3">
      <w:pPr>
        <w:ind w:firstLine="540"/>
        <w:jc w:val="both"/>
        <w:outlineLvl w:val="1"/>
        <w:rPr>
          <w:szCs w:val="24"/>
        </w:rPr>
      </w:pPr>
      <w:r w:rsidRPr="004768E3">
        <w:rPr>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768E3" w:rsidRPr="004768E3" w:rsidRDefault="004768E3" w:rsidP="004768E3">
      <w:pPr>
        <w:ind w:firstLine="540"/>
        <w:jc w:val="both"/>
        <w:outlineLvl w:val="1"/>
        <w:rPr>
          <w:szCs w:val="24"/>
        </w:rPr>
      </w:pPr>
      <w:r w:rsidRPr="004768E3">
        <w:rPr>
          <w:szCs w:val="24"/>
        </w:rPr>
        <w:t>- перечень оснований для отказа в предоставлении муниципальной услуги;</w:t>
      </w:r>
    </w:p>
    <w:p w:rsidR="004768E3" w:rsidRPr="004768E3" w:rsidRDefault="004768E3" w:rsidP="004768E3">
      <w:pPr>
        <w:ind w:firstLine="540"/>
        <w:jc w:val="both"/>
        <w:outlineLvl w:val="1"/>
        <w:rPr>
          <w:szCs w:val="24"/>
        </w:rPr>
      </w:pPr>
      <w:r w:rsidRPr="004768E3">
        <w:rPr>
          <w:szCs w:val="24"/>
        </w:rPr>
        <w:t>- порядок обжалования действий (бездействия) и решений, осуществляемых (принятых) в ходе предоставления муниципальной услуги;</w:t>
      </w:r>
    </w:p>
    <w:p w:rsidR="004768E3" w:rsidRPr="004768E3" w:rsidRDefault="004768E3" w:rsidP="004768E3">
      <w:pPr>
        <w:ind w:firstLine="540"/>
        <w:jc w:val="both"/>
        <w:outlineLvl w:val="1"/>
        <w:rPr>
          <w:szCs w:val="24"/>
        </w:rPr>
      </w:pPr>
      <w:r w:rsidRPr="004768E3">
        <w:rPr>
          <w:szCs w:val="24"/>
        </w:rPr>
        <w:t>- необходимая оперативная информация о предоставлении муниципальной услуги.</w:t>
      </w:r>
    </w:p>
    <w:p w:rsidR="004768E3" w:rsidRPr="004768E3" w:rsidRDefault="004768E3" w:rsidP="004768E3">
      <w:pPr>
        <w:ind w:firstLine="540"/>
        <w:jc w:val="both"/>
        <w:outlineLvl w:val="1"/>
        <w:rPr>
          <w:szCs w:val="24"/>
        </w:rPr>
      </w:pPr>
      <w:r w:rsidRPr="004768E3">
        <w:rPr>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768E3" w:rsidRPr="004768E3" w:rsidRDefault="004768E3" w:rsidP="004768E3">
      <w:pPr>
        <w:widowControl w:val="0"/>
        <w:ind w:firstLine="709"/>
        <w:jc w:val="both"/>
        <w:rPr>
          <w:bCs/>
          <w:szCs w:val="24"/>
        </w:rPr>
      </w:pPr>
      <w:r w:rsidRPr="004768E3">
        <w:rPr>
          <w:bCs/>
          <w:szCs w:val="24"/>
        </w:rPr>
        <w:t>2.33. Основными показателями доступности предоставления муниципальной услуги являются:</w:t>
      </w:r>
    </w:p>
    <w:p w:rsidR="004768E3" w:rsidRPr="004768E3" w:rsidRDefault="004768E3" w:rsidP="004768E3">
      <w:pPr>
        <w:ind w:firstLine="709"/>
        <w:jc w:val="both"/>
        <w:rPr>
          <w:bCs/>
          <w:szCs w:val="24"/>
        </w:rPr>
      </w:pPr>
      <w:r w:rsidRPr="004768E3">
        <w:rPr>
          <w:bCs/>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68E3" w:rsidRPr="004768E3" w:rsidRDefault="004768E3" w:rsidP="004768E3">
      <w:pPr>
        <w:ind w:firstLine="709"/>
        <w:jc w:val="both"/>
        <w:rPr>
          <w:bCs/>
          <w:szCs w:val="24"/>
        </w:rPr>
      </w:pPr>
      <w:r w:rsidRPr="004768E3">
        <w:rPr>
          <w:bCs/>
          <w:szCs w:val="24"/>
        </w:rPr>
        <w:t>возможность получения заявителем уведомлений о предоставлении муниципальной услуги с помощью ЕПГУ,</w:t>
      </w:r>
      <w:r w:rsidRPr="004768E3">
        <w:rPr>
          <w:szCs w:val="24"/>
        </w:rPr>
        <w:t xml:space="preserve"> </w:t>
      </w:r>
      <w:r w:rsidRPr="004768E3">
        <w:rPr>
          <w:bCs/>
          <w:szCs w:val="24"/>
        </w:rPr>
        <w:t>регионального портала;</w:t>
      </w:r>
    </w:p>
    <w:p w:rsidR="004768E3" w:rsidRPr="004768E3" w:rsidRDefault="004768E3" w:rsidP="004768E3">
      <w:pPr>
        <w:ind w:firstLine="709"/>
        <w:jc w:val="both"/>
        <w:rPr>
          <w:bCs/>
          <w:szCs w:val="24"/>
        </w:rPr>
      </w:pPr>
      <w:r w:rsidRPr="004768E3">
        <w:rPr>
          <w:bCs/>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68E3" w:rsidRPr="004768E3" w:rsidRDefault="004768E3" w:rsidP="004768E3">
      <w:pPr>
        <w:ind w:firstLine="709"/>
        <w:jc w:val="both"/>
        <w:rPr>
          <w:bCs/>
          <w:szCs w:val="24"/>
        </w:rPr>
      </w:pPr>
      <w:r w:rsidRPr="004768E3">
        <w:rPr>
          <w:bCs/>
          <w:szCs w:val="24"/>
        </w:rPr>
        <w:t>2.34. Основными показателями качества предоставления муниципальной услуги являются:</w:t>
      </w:r>
    </w:p>
    <w:p w:rsidR="004768E3" w:rsidRPr="004768E3" w:rsidRDefault="004768E3" w:rsidP="004768E3">
      <w:pPr>
        <w:ind w:firstLine="709"/>
        <w:jc w:val="both"/>
        <w:rPr>
          <w:bCs/>
          <w:szCs w:val="24"/>
        </w:rPr>
      </w:pPr>
      <w:r w:rsidRPr="004768E3">
        <w:rPr>
          <w:bCs/>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68E3" w:rsidRPr="004768E3" w:rsidRDefault="004768E3" w:rsidP="004768E3">
      <w:pPr>
        <w:ind w:firstLine="709"/>
        <w:jc w:val="both"/>
        <w:rPr>
          <w:bCs/>
          <w:szCs w:val="24"/>
        </w:rPr>
      </w:pPr>
      <w:r w:rsidRPr="004768E3">
        <w:rPr>
          <w:bCs/>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768E3" w:rsidRPr="004768E3" w:rsidRDefault="004768E3" w:rsidP="004768E3">
      <w:pPr>
        <w:ind w:firstLine="709"/>
        <w:jc w:val="both"/>
        <w:rPr>
          <w:bCs/>
          <w:szCs w:val="24"/>
        </w:rPr>
      </w:pPr>
      <w:r w:rsidRPr="004768E3">
        <w:rPr>
          <w:bCs/>
          <w:szCs w:val="24"/>
        </w:rPr>
        <w:t>отсутствие обоснованных жалоб на действия (бездействие) сотрудников и их некорректное (невнимательное) отношение к заявителям;</w:t>
      </w:r>
    </w:p>
    <w:p w:rsidR="004768E3" w:rsidRPr="004768E3" w:rsidRDefault="004768E3" w:rsidP="004768E3">
      <w:pPr>
        <w:ind w:firstLine="709"/>
        <w:jc w:val="both"/>
        <w:rPr>
          <w:bCs/>
          <w:szCs w:val="24"/>
        </w:rPr>
      </w:pPr>
      <w:r w:rsidRPr="004768E3">
        <w:rPr>
          <w:bCs/>
          <w:szCs w:val="24"/>
        </w:rPr>
        <w:t>отсутствие нарушений установленных сроков в процессе предоставления муниципальной услуги;</w:t>
      </w:r>
    </w:p>
    <w:p w:rsidR="004768E3" w:rsidRPr="004768E3" w:rsidRDefault="004768E3" w:rsidP="004768E3">
      <w:pPr>
        <w:ind w:firstLine="709"/>
        <w:jc w:val="both"/>
        <w:rPr>
          <w:bCs/>
          <w:szCs w:val="24"/>
        </w:rPr>
      </w:pPr>
      <w:r w:rsidRPr="004768E3">
        <w:rPr>
          <w:bCs/>
          <w:szCs w:val="24"/>
        </w:rPr>
        <w:t>отсутствие заявлений об оспаривании решений, действий (бездействия) администрации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768E3" w:rsidRPr="004768E3" w:rsidRDefault="004768E3" w:rsidP="004768E3">
      <w:pPr>
        <w:widowControl w:val="0"/>
        <w:ind w:firstLine="709"/>
        <w:jc w:val="center"/>
        <w:rPr>
          <w:b/>
          <w:szCs w:val="24"/>
        </w:rPr>
      </w:pPr>
    </w:p>
    <w:p w:rsidR="004768E3" w:rsidRPr="004768E3" w:rsidRDefault="004768E3" w:rsidP="004768E3">
      <w:pPr>
        <w:widowControl w:val="0"/>
        <w:ind w:firstLine="709"/>
        <w:jc w:val="center"/>
        <w:rPr>
          <w:b/>
          <w:szCs w:val="24"/>
        </w:rPr>
      </w:pPr>
      <w:r w:rsidRPr="004768E3">
        <w:rPr>
          <w:b/>
          <w:szCs w:val="24"/>
          <w:lang w:val="en-US"/>
        </w:rPr>
        <w:t>III</w:t>
      </w:r>
      <w:r w:rsidRPr="004768E3">
        <w:rPr>
          <w:b/>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768E3" w:rsidRPr="004768E3" w:rsidRDefault="004768E3" w:rsidP="004768E3">
      <w:pPr>
        <w:widowControl w:val="0"/>
        <w:ind w:firstLine="709"/>
        <w:jc w:val="both"/>
        <w:rPr>
          <w:szCs w:val="24"/>
        </w:rPr>
      </w:pPr>
    </w:p>
    <w:p w:rsidR="004768E3" w:rsidRPr="004768E3" w:rsidRDefault="004768E3" w:rsidP="004768E3">
      <w:pPr>
        <w:widowControl w:val="0"/>
        <w:tabs>
          <w:tab w:val="left" w:pos="567"/>
        </w:tabs>
        <w:ind w:firstLine="709"/>
        <w:contextualSpacing/>
        <w:jc w:val="both"/>
        <w:rPr>
          <w:szCs w:val="24"/>
        </w:rPr>
      </w:pPr>
      <w:r w:rsidRPr="004768E3">
        <w:rPr>
          <w:szCs w:val="24"/>
        </w:rPr>
        <w:t xml:space="preserve">3.1. Предоставление муниципальной услуги включает в себя следующие </w:t>
      </w:r>
      <w:r w:rsidRPr="004768E3">
        <w:rPr>
          <w:szCs w:val="24"/>
        </w:rPr>
        <w:lastRenderedPageBreak/>
        <w:t>административные процедуры:</w:t>
      </w:r>
    </w:p>
    <w:p w:rsidR="004768E3" w:rsidRPr="004768E3" w:rsidRDefault="004768E3" w:rsidP="004768E3">
      <w:pPr>
        <w:widowControl w:val="0"/>
        <w:tabs>
          <w:tab w:val="left" w:pos="567"/>
        </w:tabs>
        <w:ind w:firstLine="709"/>
        <w:contextualSpacing/>
        <w:jc w:val="both"/>
        <w:rPr>
          <w:szCs w:val="24"/>
        </w:rPr>
      </w:pPr>
      <w:r w:rsidRPr="004768E3">
        <w:rPr>
          <w:szCs w:val="24"/>
        </w:rPr>
        <w:t>1)</w:t>
      </w:r>
      <w:r w:rsidRPr="004768E3">
        <w:rPr>
          <w:szCs w:val="24"/>
        </w:rPr>
        <w:tab/>
        <w:t>прием и регистрация уведомления;</w:t>
      </w:r>
    </w:p>
    <w:p w:rsidR="004768E3" w:rsidRPr="004768E3" w:rsidRDefault="004768E3" w:rsidP="004768E3">
      <w:pPr>
        <w:widowControl w:val="0"/>
        <w:tabs>
          <w:tab w:val="left" w:pos="567"/>
        </w:tabs>
        <w:ind w:firstLine="709"/>
        <w:contextualSpacing/>
        <w:jc w:val="both"/>
        <w:rPr>
          <w:szCs w:val="24"/>
        </w:rPr>
      </w:pPr>
      <w:r w:rsidRPr="004768E3">
        <w:rPr>
          <w:szCs w:val="24"/>
        </w:rPr>
        <w:t>2)</w:t>
      </w:r>
      <w:r w:rsidRPr="004768E3">
        <w:rPr>
          <w:szCs w:val="24"/>
        </w:rPr>
        <w:tab/>
        <w:t xml:space="preserve">рассмотрение уведомления и приложенных к нему документов,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При необходимости направление запросов в органы системы межведомственного электронного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4768E3" w:rsidRPr="004768E3" w:rsidRDefault="004768E3" w:rsidP="004768E3">
      <w:pPr>
        <w:widowControl w:val="0"/>
        <w:tabs>
          <w:tab w:val="left" w:pos="567"/>
        </w:tabs>
        <w:ind w:firstLine="709"/>
        <w:contextualSpacing/>
        <w:jc w:val="both"/>
        <w:rPr>
          <w:szCs w:val="24"/>
        </w:rPr>
      </w:pPr>
      <w:r w:rsidRPr="004768E3">
        <w:rPr>
          <w:szCs w:val="24"/>
        </w:rPr>
        <w:t>3)</w:t>
      </w:r>
      <w:r w:rsidRPr="004768E3">
        <w:rPr>
          <w:szCs w:val="24"/>
        </w:rPr>
        <w:tab/>
        <w:t>принятие решения; размещение уведомления в информационной системе обеспечения градостроительной деятельности и уведомление об этом орган строительного надзора и жилищного контроля Красноярского края.</w:t>
      </w:r>
    </w:p>
    <w:p w:rsidR="004768E3" w:rsidRPr="004768E3" w:rsidRDefault="004768E3" w:rsidP="004768E3">
      <w:pPr>
        <w:widowControl w:val="0"/>
        <w:tabs>
          <w:tab w:val="left" w:pos="567"/>
        </w:tabs>
        <w:ind w:firstLine="709"/>
        <w:contextualSpacing/>
        <w:jc w:val="both"/>
        <w:rPr>
          <w:szCs w:val="24"/>
        </w:rPr>
      </w:pPr>
      <w:r w:rsidRPr="004768E3">
        <w:rPr>
          <w:szCs w:val="24"/>
        </w:rPr>
        <w:t>4)</w:t>
      </w:r>
      <w:r w:rsidRPr="004768E3">
        <w:rPr>
          <w:szCs w:val="24"/>
        </w:rPr>
        <w:tab/>
        <w:t xml:space="preserve"> выдача результата предоставления муниципальной услуги (в том числе возврат уведомления о планируемом сносе объекта капитального строительства).</w:t>
      </w:r>
    </w:p>
    <w:p w:rsidR="004768E3" w:rsidRPr="004768E3" w:rsidRDefault="004768E3" w:rsidP="004768E3">
      <w:pPr>
        <w:widowControl w:val="0"/>
        <w:tabs>
          <w:tab w:val="left" w:pos="567"/>
        </w:tabs>
        <w:ind w:firstLine="709"/>
        <w:contextualSpacing/>
        <w:jc w:val="both"/>
        <w:rPr>
          <w:szCs w:val="24"/>
        </w:rPr>
      </w:pPr>
      <w:r w:rsidRPr="004768E3">
        <w:rPr>
          <w:szCs w:val="24"/>
        </w:rPr>
        <w:t>Общий срок исполнения административных процедур составляет семь рабочих дней со дня регистрации уведомления.</w:t>
      </w:r>
    </w:p>
    <w:p w:rsidR="004768E3" w:rsidRPr="004768E3" w:rsidRDefault="004768E3" w:rsidP="004768E3">
      <w:pPr>
        <w:ind w:firstLine="709"/>
        <w:jc w:val="both"/>
        <w:rPr>
          <w:szCs w:val="24"/>
        </w:rPr>
      </w:pPr>
      <w:r w:rsidRPr="004768E3">
        <w:rPr>
          <w:szCs w:val="24"/>
        </w:rPr>
        <w:t>3.1.1. Прием и регистрация документов осуществляется в следующем порядке:</w:t>
      </w:r>
    </w:p>
    <w:p w:rsidR="004768E3" w:rsidRPr="004768E3" w:rsidRDefault="004768E3" w:rsidP="004768E3">
      <w:pPr>
        <w:ind w:firstLine="709"/>
        <w:jc w:val="both"/>
        <w:rPr>
          <w:rFonts w:eastAsia="Calibri"/>
          <w:szCs w:val="24"/>
          <w:lang w:eastAsia="en-US"/>
        </w:rPr>
      </w:pPr>
      <w:r w:rsidRPr="004768E3">
        <w:rPr>
          <w:szCs w:val="24"/>
        </w:rPr>
        <w:t xml:space="preserve">3.1.1.1. </w:t>
      </w:r>
      <w:r w:rsidRPr="004768E3">
        <w:rPr>
          <w:rFonts w:eastAsia="Calibri"/>
          <w:szCs w:val="24"/>
          <w:lang w:eastAsia="en-US"/>
        </w:rPr>
        <w:t xml:space="preserve">Основанием для начала административной процедуры является направление заявителем уведомления о планируемом сносе или </w:t>
      </w:r>
      <w:r w:rsidRPr="004768E3">
        <w:rPr>
          <w:bCs/>
          <w:szCs w:val="24"/>
        </w:rPr>
        <w:t>уведомления о завершении сноса объекта капитального строительства</w:t>
      </w:r>
      <w:r w:rsidRPr="004768E3">
        <w:rPr>
          <w:rFonts w:eastAsia="Calibri"/>
          <w:szCs w:val="24"/>
          <w:lang w:eastAsia="en-US"/>
        </w:rPr>
        <w:t xml:space="preserve"> и документов, предусмотренных настоящим административным регламентом, в администрацию Дзержинского района. Уведомление с приложенными к нему документами, подается по его выбору: лично, через законного представителя в администрацию Дзержинского района; посредством почтовой связи; через КГБУ «МФЦ» на бумажном носителе, в электронном виде.</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3.1.1.2. При первичной проверке заявление специалисту, ответственному за прием заявление и документов, необходимо:</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1) установить предмет обращения; личность заявителя (на основании предъявляемых документов, удостоверяющих личность и полномочия заявителя либо его представителя);</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2) проверить полноту содержащейся в заявлении информации, наличие приложенных и необходимых документов, исходя из соответствующего перечня документов;</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 осуществить проверку прилагаемых к уведомлению копий документов на их соответствие оригиналам и заверение их копий.</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xml:space="preserve">3.1.1.3. Прием и регистрация уведомления с приложенными к нему документами осуществляется Отделом . </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3.1.1.4. Заявитель вправе отозвать свое уведомление о планируемом сносе на любой стадии рассмотрения, согласования или подготовки документа администрацией, обратившись с соответствующим заявлением в администрацию Дзержинского района, посредством личного обращения, в электронном виде, либо через КГБУ «МФЦ».</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3.1.1.5. При поступлении уведомления о планируемом сносе или о завершении сноса объекта капитального строительства в электронном виде, специалист Отдела выполняет следующие административные действия:</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а) проверяет, подписано ли уведомление о планируемом сносе или о завершении сноса объекта капитального строительства в электронном виде и прилагаемые к нему документы электронной подписью в соответствии требованиями действующего законодательства;</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б) проверяет подлинность электронной подписи через установленный федеральный информационный ресурс;</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xml:space="preserve">в) в случае, если уведомление о планируемом сносе или о завершении сноса объекта капитального строительства в электронном виде и прилагаемые к нему документы не подписаны электронной подписью в соответствии с требованиями действующего </w:t>
      </w:r>
      <w:r w:rsidRPr="004768E3">
        <w:rPr>
          <w:rFonts w:eastAsia="Calibri"/>
          <w:szCs w:val="24"/>
          <w:lang w:eastAsia="en-US"/>
        </w:rPr>
        <w:lastRenderedPageBreak/>
        <w:t>законодательства, либо электронная подпись не подтверждена, специалист Отдела администрации Дзержинского района направляет Заявителю уведомление об отказе в приеме документов;</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xml:space="preserve">г) в случае, если уведомление о планируемом сносе или о завершении сноса объекта капитального строительства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3.3 административного регламента. </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3.1.1.6. После регистрации, с резолюцией главы района и иных должностных лиц администрации, уведомление и приложенные к нему документы в установленные сроки передаются для рассмотрения ответственному исполнителю.</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Срок выполнения административной процедуры составляет один рабочий день  с даты поступления заявления и прилагаемых документов в Отдел.</w:t>
      </w:r>
    </w:p>
    <w:p w:rsidR="004768E3" w:rsidRPr="004768E3" w:rsidRDefault="004768E3" w:rsidP="004768E3">
      <w:pPr>
        <w:ind w:firstLine="709"/>
        <w:jc w:val="both"/>
        <w:rPr>
          <w:rFonts w:eastAsia="Calibri"/>
          <w:szCs w:val="24"/>
          <w:u w:val="single"/>
          <w:lang w:eastAsia="en-US"/>
        </w:rPr>
      </w:pPr>
      <w:r w:rsidRPr="004768E3">
        <w:rPr>
          <w:rFonts w:eastAsia="Calibri"/>
          <w:szCs w:val="24"/>
          <w:u w:val="single"/>
          <w:lang w:eastAsia="en-US"/>
        </w:rPr>
        <w:t>3.1.2. Рассмотрение уведомления и документов, предоставляемых для получения муниципальной услуги.</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3.1.2.1. Основанием для начала административной процедуры является получение ответственным исполнителем уведомления и приложенных к нему документов с письменным поручением в виде резолюции должностных лиц администрации.</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3.1.2.2. Специалист со дня получения уведомления о планируемом сносе или о завершении сноса объекта капитального строительства:</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1) проводят проверку на наличие необходимых документов согласно перечню, указанному в п. 2.6 настоящего Административного регламента, правильности оформления документов.</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3.1.2.3. В случае непредставления документов, указанных в пункте 2.6 настоящего Регламента, данные Специалист запрашивает их у заявителя.</w:t>
      </w:r>
    </w:p>
    <w:p w:rsidR="004768E3" w:rsidRPr="004768E3" w:rsidRDefault="004768E3" w:rsidP="004768E3">
      <w:pPr>
        <w:pStyle w:val="ConsPlusNormal"/>
        <w:ind w:firstLine="540"/>
        <w:jc w:val="both"/>
        <w:rPr>
          <w:rFonts w:ascii="Times New Roman" w:hAnsi="Times New Roman" w:cs="Times New Roman"/>
          <w:sz w:val="24"/>
          <w:szCs w:val="24"/>
        </w:rPr>
      </w:pPr>
      <w:r w:rsidRPr="004768E3">
        <w:rPr>
          <w:rFonts w:ascii="Times New Roman" w:hAnsi="Times New Roman" w:cs="Times New Roman"/>
          <w:sz w:val="24"/>
          <w:szCs w:val="24"/>
          <w:lang w:eastAsia="en-US"/>
        </w:rPr>
        <w:t xml:space="preserve">3.1.2.4. </w:t>
      </w:r>
      <w:r w:rsidRPr="004768E3">
        <w:rPr>
          <w:rFonts w:ascii="Times New Roman" w:hAnsi="Times New Roman" w:cs="Times New Roman"/>
          <w:sz w:val="24"/>
          <w:szCs w:val="24"/>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2.9. настоящего Регламента, специалист Отдела  администрации Дзержинского  района в течение  дней формирует трех дней  и направляет межведомственные запросы.</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Срок выполнения административной процедуры составляет от двух до четырех рабочих дней.</w:t>
      </w:r>
    </w:p>
    <w:p w:rsidR="004768E3" w:rsidRPr="004768E3" w:rsidRDefault="004768E3" w:rsidP="004768E3">
      <w:pPr>
        <w:ind w:firstLine="709"/>
        <w:jc w:val="both"/>
        <w:rPr>
          <w:rFonts w:eastAsia="Calibri"/>
          <w:szCs w:val="24"/>
          <w:u w:val="single"/>
          <w:lang w:eastAsia="en-US"/>
        </w:rPr>
      </w:pPr>
      <w:r w:rsidRPr="004768E3">
        <w:rPr>
          <w:rFonts w:eastAsia="Calibri"/>
          <w:szCs w:val="24"/>
          <w:u w:val="single"/>
          <w:lang w:eastAsia="en-US"/>
        </w:rPr>
        <w:t xml:space="preserve">3.1.3. </w:t>
      </w:r>
      <w:r w:rsidRPr="004768E3">
        <w:rPr>
          <w:szCs w:val="24"/>
          <w:u w:val="single"/>
        </w:rPr>
        <w:t>Принятие решения; размещение уведомления в информационной системе обеспечения градостроительной деятельности  Красноярского края</w:t>
      </w:r>
      <w:r w:rsidRPr="004768E3">
        <w:rPr>
          <w:rFonts w:eastAsia="Calibri"/>
          <w:szCs w:val="24"/>
          <w:u w:val="single"/>
          <w:lang w:eastAsia="en-US"/>
        </w:rPr>
        <w:t>.</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3.1.3.1. Результатом выполнения административной процедуры является принятие следующего решения:</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прием и размещение уведомления о планируемом сносе объекта капитального строительства</w:t>
      </w:r>
      <w:r w:rsidRPr="004768E3">
        <w:rPr>
          <w:szCs w:val="24"/>
        </w:rPr>
        <w:t xml:space="preserve"> в информационной системе обеспечения градостроительной деятельности и уведомление об этом орган строительного надзора и жилищного контроля Красноярского края</w:t>
      </w:r>
      <w:r w:rsidRPr="004768E3">
        <w:rPr>
          <w:rFonts w:eastAsia="Calibri"/>
          <w:szCs w:val="24"/>
          <w:lang w:eastAsia="en-US"/>
        </w:rPr>
        <w:t>;</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прием и размещение уведомления о завершении сноса объекта капитального строительства</w:t>
      </w:r>
      <w:r w:rsidRPr="004768E3">
        <w:rPr>
          <w:szCs w:val="24"/>
        </w:rPr>
        <w:t xml:space="preserve"> в информационной системе обеспечения градостроительной деятельности и уведомление об этом орган строительного надзора и жилищного контроля Красноярского края</w:t>
      </w:r>
      <w:r w:rsidRPr="004768E3">
        <w:rPr>
          <w:rFonts w:eastAsia="Calibri"/>
          <w:szCs w:val="24"/>
          <w:lang w:eastAsia="en-US"/>
        </w:rPr>
        <w:t>;</w:t>
      </w:r>
    </w:p>
    <w:p w:rsidR="004768E3" w:rsidRPr="004768E3" w:rsidRDefault="004768E3" w:rsidP="004768E3">
      <w:pPr>
        <w:ind w:firstLine="709"/>
        <w:jc w:val="both"/>
        <w:rPr>
          <w:szCs w:val="24"/>
        </w:rPr>
      </w:pPr>
      <w:r w:rsidRPr="004768E3">
        <w:rPr>
          <w:szCs w:val="24"/>
        </w:rPr>
        <w:t>- отказ в предоставлении муниципальной услуги.</w:t>
      </w:r>
    </w:p>
    <w:p w:rsidR="004768E3" w:rsidRPr="004768E3" w:rsidRDefault="004768E3" w:rsidP="004768E3">
      <w:pPr>
        <w:ind w:firstLine="709"/>
        <w:jc w:val="both"/>
        <w:rPr>
          <w:rFonts w:eastAsia="Calibri"/>
          <w:szCs w:val="24"/>
          <w:lang w:eastAsia="en-US"/>
        </w:rPr>
      </w:pPr>
      <w:r w:rsidRPr="004768E3">
        <w:rPr>
          <w:szCs w:val="24"/>
        </w:rPr>
        <w:t>3.1.3.2. В случае предоставления заявителями неполного пакета документов, указанных в</w:t>
      </w:r>
      <w:r w:rsidRPr="004768E3">
        <w:rPr>
          <w:rFonts w:eastAsia="Calibri"/>
          <w:szCs w:val="24"/>
          <w:lang w:eastAsia="en-US"/>
        </w:rPr>
        <w:t xml:space="preserve"> пункте 2.8 настоящего Административного регламента, в ходе личного приема заявителей уведомление не подлежит рассмотрению. В таком случае документы возвращаются заявителю с указанием причины отказа в их рассмотрении.</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xml:space="preserve">3.1.3.3. В случае предоставления заявителями неполного пакета документов, указанных в пункте 2.6 настоящего Административного регламента, при письменном </w:t>
      </w:r>
      <w:r w:rsidRPr="004768E3">
        <w:rPr>
          <w:rFonts w:eastAsia="Calibri"/>
          <w:szCs w:val="24"/>
          <w:lang w:eastAsia="en-US"/>
        </w:rPr>
        <w:lastRenderedPageBreak/>
        <w:t>обращении заявителя документы возвращаются заявителю с указанием причин отказа в их рассмотрении в письменной форме в течении трех рабочих дней со дня их поступления.</w:t>
      </w:r>
    </w:p>
    <w:p w:rsidR="004768E3" w:rsidRPr="004768E3" w:rsidRDefault="004768E3" w:rsidP="004768E3">
      <w:pPr>
        <w:ind w:firstLine="709"/>
        <w:jc w:val="both"/>
        <w:rPr>
          <w:szCs w:val="24"/>
        </w:rPr>
      </w:pPr>
      <w:r w:rsidRPr="004768E3">
        <w:rPr>
          <w:rFonts w:eastAsia="Calibri"/>
          <w:szCs w:val="24"/>
          <w:lang w:eastAsia="en-US"/>
        </w:rPr>
        <w:t>3.1.3.4. При отсутствии оснований для отказа Специалист размещает уведомление о планируемом сносе или о завершении объекта капитального строительства</w:t>
      </w:r>
      <w:r w:rsidRPr="004768E3">
        <w:rPr>
          <w:szCs w:val="24"/>
        </w:rPr>
        <w:t xml:space="preserve"> в информационной системе обеспечения градостроительной деятельности и уведомление об этом орган строительного надзора и жилищного контроля Красноярского края.</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Срок выполнения административной процедуры составляет один рабочий день.</w:t>
      </w:r>
    </w:p>
    <w:p w:rsidR="004768E3" w:rsidRPr="004768E3" w:rsidRDefault="004768E3" w:rsidP="004768E3">
      <w:pPr>
        <w:ind w:firstLine="709"/>
        <w:jc w:val="both"/>
        <w:rPr>
          <w:szCs w:val="24"/>
        </w:rPr>
      </w:pPr>
    </w:p>
    <w:p w:rsidR="004768E3" w:rsidRPr="004768E3" w:rsidRDefault="004768E3" w:rsidP="004768E3">
      <w:pPr>
        <w:rPr>
          <w:szCs w:val="24"/>
          <w:u w:val="single"/>
        </w:rPr>
      </w:pPr>
      <w:r w:rsidRPr="004768E3">
        <w:rPr>
          <w:szCs w:val="24"/>
          <w:u w:val="single"/>
        </w:rPr>
        <w:t xml:space="preserve"> 3.1.4   выдача результата предоставления муниципальной услуги (в том числе возврат уведомления о планируемом сносе объекта капитального строительства).</w:t>
      </w:r>
    </w:p>
    <w:p w:rsidR="004768E3" w:rsidRPr="004768E3" w:rsidRDefault="004768E3" w:rsidP="004768E3">
      <w:pPr>
        <w:widowControl w:val="0"/>
        <w:tabs>
          <w:tab w:val="left" w:pos="567"/>
        </w:tabs>
        <w:ind w:firstLine="709"/>
        <w:contextualSpacing/>
        <w:jc w:val="both"/>
        <w:rPr>
          <w:szCs w:val="24"/>
          <w:u w:val="single"/>
        </w:rPr>
      </w:pPr>
    </w:p>
    <w:p w:rsidR="004768E3" w:rsidRPr="004768E3" w:rsidRDefault="004768E3" w:rsidP="004768E3">
      <w:pPr>
        <w:ind w:firstLine="709"/>
        <w:jc w:val="both"/>
        <w:rPr>
          <w:szCs w:val="24"/>
        </w:rPr>
      </w:pPr>
      <w:r w:rsidRPr="004768E3">
        <w:rPr>
          <w:szCs w:val="24"/>
        </w:rPr>
        <w:t>3.1.4.1. Основанием для начала административной процедуры является получение специалистом  Отдела подписанного письма о возврате уведомления о планируемом сносе объекта капитального строительства либо распоряжения Главы района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строительного надзора и жилищного контроля Красноярского края.</w:t>
      </w:r>
    </w:p>
    <w:p w:rsidR="004768E3" w:rsidRPr="004768E3" w:rsidRDefault="004768E3" w:rsidP="004768E3">
      <w:pPr>
        <w:ind w:firstLine="709"/>
        <w:jc w:val="both"/>
        <w:rPr>
          <w:szCs w:val="24"/>
        </w:rPr>
      </w:pPr>
      <w:r w:rsidRPr="004768E3">
        <w:rPr>
          <w:szCs w:val="24"/>
        </w:rPr>
        <w:t>3.1.4.2. Ответственными за выполнение административной процедуры являются специалист и специалист  Отдела .</w:t>
      </w:r>
    </w:p>
    <w:p w:rsidR="004768E3" w:rsidRPr="004768E3" w:rsidRDefault="004768E3" w:rsidP="004768E3">
      <w:pPr>
        <w:ind w:firstLine="709"/>
        <w:jc w:val="both"/>
        <w:rPr>
          <w:szCs w:val="24"/>
        </w:rPr>
      </w:pPr>
      <w:r w:rsidRPr="004768E3">
        <w:rPr>
          <w:szCs w:val="24"/>
        </w:rPr>
        <w:t>3.1.4.3. Специалист Отдела регистрацию письма о возврате уведомления о планируемом сносе объекта капитального строительства в Журнале исходящей корреспонденции и направляет заявителю.</w:t>
      </w:r>
    </w:p>
    <w:p w:rsidR="004768E3" w:rsidRPr="004768E3" w:rsidRDefault="004768E3" w:rsidP="004768E3">
      <w:pPr>
        <w:ind w:firstLine="709"/>
        <w:jc w:val="both"/>
        <w:rPr>
          <w:szCs w:val="24"/>
        </w:rPr>
      </w:pPr>
      <w:r w:rsidRPr="004768E3">
        <w:rPr>
          <w:szCs w:val="24"/>
        </w:rPr>
        <w:t>3.1.4.4. Специалист размещает уведомление о сносе объекта капитального строительства и документов в информационной системе обеспечения градостроительной деятельности и уведомляет о таком размещении орган строительного надзора и жилищного контроля Красноярского края.</w:t>
      </w:r>
    </w:p>
    <w:p w:rsidR="004768E3" w:rsidRPr="004768E3" w:rsidRDefault="004768E3" w:rsidP="004768E3">
      <w:pPr>
        <w:ind w:firstLine="709"/>
        <w:jc w:val="both"/>
        <w:rPr>
          <w:szCs w:val="24"/>
        </w:rPr>
      </w:pPr>
      <w:r w:rsidRPr="004768E3">
        <w:rPr>
          <w:szCs w:val="24"/>
        </w:rPr>
        <w:t>3.1.4.5. Специалист Отдела  размещает уведомление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строительного надзора и жилищного контроля Красноярского края.</w:t>
      </w:r>
    </w:p>
    <w:p w:rsidR="004768E3" w:rsidRPr="004768E3" w:rsidRDefault="004768E3" w:rsidP="004768E3">
      <w:pPr>
        <w:ind w:firstLine="709"/>
        <w:jc w:val="both"/>
        <w:rPr>
          <w:szCs w:val="24"/>
        </w:rPr>
      </w:pPr>
      <w:r w:rsidRPr="004768E3">
        <w:rPr>
          <w:szCs w:val="24"/>
        </w:rPr>
        <w:t>3.1.4.6. Максимальный срок исполнения данной административной процедуры составляет 1 рабочий день с момента выдачи распоряжения Главы района .</w:t>
      </w:r>
    </w:p>
    <w:p w:rsidR="004768E3" w:rsidRPr="004768E3" w:rsidRDefault="004768E3" w:rsidP="004768E3">
      <w:pPr>
        <w:ind w:firstLine="709"/>
        <w:jc w:val="both"/>
        <w:rPr>
          <w:szCs w:val="24"/>
        </w:rPr>
      </w:pPr>
    </w:p>
    <w:p w:rsidR="004768E3" w:rsidRPr="004768E3" w:rsidRDefault="004768E3" w:rsidP="004768E3">
      <w:pPr>
        <w:widowControl w:val="0"/>
        <w:tabs>
          <w:tab w:val="left" w:pos="567"/>
        </w:tabs>
        <w:ind w:firstLine="709"/>
        <w:contextualSpacing/>
        <w:jc w:val="both"/>
        <w:rPr>
          <w:szCs w:val="24"/>
          <w:u w:val="single"/>
        </w:rPr>
      </w:pPr>
      <w:r w:rsidRPr="004768E3">
        <w:rPr>
          <w:szCs w:val="24"/>
          <w:u w:val="single"/>
        </w:rPr>
        <w:t>3.1.5 . Блок-схема предоставления муниципальной услуги по приему уведомления о планируемом сносе или о завершении сноса объекта капитального строительства представлена в Приложении 5  к Административному регламенту.</w:t>
      </w:r>
    </w:p>
    <w:p w:rsidR="004768E3" w:rsidRPr="004768E3" w:rsidRDefault="004768E3" w:rsidP="004768E3">
      <w:pPr>
        <w:widowControl w:val="0"/>
        <w:tabs>
          <w:tab w:val="left" w:pos="567"/>
        </w:tabs>
        <w:ind w:firstLine="709"/>
        <w:contextualSpacing/>
        <w:jc w:val="both"/>
        <w:rPr>
          <w:szCs w:val="24"/>
          <w:u w:val="single"/>
        </w:rPr>
      </w:pPr>
    </w:p>
    <w:p w:rsidR="004768E3" w:rsidRPr="004768E3" w:rsidRDefault="004768E3" w:rsidP="004768E3">
      <w:pPr>
        <w:ind w:firstLine="709"/>
        <w:jc w:val="both"/>
        <w:rPr>
          <w:szCs w:val="24"/>
        </w:rPr>
      </w:pPr>
      <w:r w:rsidRPr="004768E3">
        <w:rPr>
          <w:szCs w:val="24"/>
        </w:rPr>
        <w:t>3.2. При предоставлении муниципальной услуги в электронной форме заявителю обеспечиваются:</w:t>
      </w:r>
    </w:p>
    <w:p w:rsidR="004768E3" w:rsidRPr="004768E3" w:rsidRDefault="004768E3" w:rsidP="004768E3">
      <w:pPr>
        <w:widowControl w:val="0"/>
        <w:ind w:firstLine="709"/>
        <w:jc w:val="both"/>
        <w:rPr>
          <w:szCs w:val="24"/>
        </w:rPr>
      </w:pPr>
      <w:r w:rsidRPr="004768E3">
        <w:rPr>
          <w:szCs w:val="24"/>
        </w:rPr>
        <w:t>получение информации о порядке и сроках предоставления муниципальной услуги;</w:t>
      </w:r>
    </w:p>
    <w:p w:rsidR="004768E3" w:rsidRPr="004768E3" w:rsidRDefault="004768E3" w:rsidP="004768E3">
      <w:pPr>
        <w:widowControl w:val="0"/>
        <w:ind w:firstLine="709"/>
        <w:jc w:val="both"/>
        <w:rPr>
          <w:szCs w:val="24"/>
        </w:rPr>
      </w:pPr>
      <w:r w:rsidRPr="004768E3">
        <w:rPr>
          <w:szCs w:val="24"/>
        </w:rPr>
        <w:t xml:space="preserve">формирование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widowControl w:val="0"/>
        <w:ind w:firstLine="709"/>
        <w:jc w:val="both"/>
        <w:rPr>
          <w:szCs w:val="24"/>
        </w:rPr>
      </w:pPr>
      <w:r w:rsidRPr="004768E3">
        <w:rPr>
          <w:szCs w:val="24"/>
        </w:rPr>
        <w:t xml:space="preserve">прием и регистрация администрацией района </w:t>
      </w:r>
      <w:r w:rsidRPr="004768E3">
        <w:rPr>
          <w:bCs/>
          <w:szCs w:val="24"/>
        </w:rPr>
        <w:t>уведомления о сносе, уведомления о завершении сноса</w:t>
      </w:r>
      <w:r w:rsidRPr="004768E3">
        <w:rPr>
          <w:szCs w:val="24"/>
        </w:rPr>
        <w:t xml:space="preserve"> и иных документов, необходимых для предоставления муниципальной услуги; </w:t>
      </w:r>
    </w:p>
    <w:p w:rsidR="004768E3" w:rsidRPr="004768E3" w:rsidRDefault="004768E3" w:rsidP="004768E3">
      <w:pPr>
        <w:widowControl w:val="0"/>
        <w:ind w:firstLine="709"/>
        <w:jc w:val="both"/>
        <w:rPr>
          <w:szCs w:val="24"/>
        </w:rPr>
      </w:pPr>
      <w:r w:rsidRPr="004768E3">
        <w:rPr>
          <w:szCs w:val="24"/>
        </w:rPr>
        <w:t xml:space="preserve">получение результата предоставления муниципальной услуги; </w:t>
      </w:r>
    </w:p>
    <w:p w:rsidR="004768E3" w:rsidRPr="004768E3" w:rsidRDefault="004768E3" w:rsidP="004768E3">
      <w:pPr>
        <w:widowControl w:val="0"/>
        <w:ind w:firstLine="709"/>
        <w:jc w:val="both"/>
        <w:rPr>
          <w:szCs w:val="24"/>
        </w:rPr>
      </w:pPr>
      <w:r w:rsidRPr="004768E3">
        <w:rPr>
          <w:szCs w:val="24"/>
        </w:rPr>
        <w:t xml:space="preserve">получение сведений о ходе рассмотрения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ind w:firstLine="709"/>
        <w:jc w:val="both"/>
        <w:rPr>
          <w:szCs w:val="24"/>
        </w:rPr>
      </w:pPr>
      <w:r w:rsidRPr="004768E3">
        <w:rPr>
          <w:szCs w:val="24"/>
        </w:rPr>
        <w:t>осуществление оценки качества предоставления муниципальной услуги;</w:t>
      </w:r>
    </w:p>
    <w:p w:rsidR="004768E3" w:rsidRPr="004768E3" w:rsidRDefault="004768E3" w:rsidP="004768E3">
      <w:pPr>
        <w:ind w:firstLine="709"/>
        <w:jc w:val="both"/>
        <w:rPr>
          <w:szCs w:val="24"/>
        </w:rPr>
      </w:pPr>
      <w:r w:rsidRPr="004768E3">
        <w:rPr>
          <w:szCs w:val="24"/>
        </w:rPr>
        <w:t>досудебное (внесудебное) обжалование решений и действий (бездействия) администрации Дзержинского района либо действия (бездействие) должностных лиц администрации района, Отдела, предоставляющего муниципальную услугу, либо муниципального служащего.</w:t>
      </w:r>
    </w:p>
    <w:p w:rsidR="004768E3" w:rsidRPr="004768E3" w:rsidRDefault="004768E3" w:rsidP="004768E3">
      <w:pPr>
        <w:widowControl w:val="0"/>
        <w:ind w:firstLine="709"/>
        <w:jc w:val="both"/>
        <w:rPr>
          <w:szCs w:val="24"/>
        </w:rPr>
      </w:pPr>
      <w:r w:rsidRPr="004768E3">
        <w:rPr>
          <w:szCs w:val="24"/>
        </w:rPr>
        <w:lastRenderedPageBreak/>
        <w:t>3.3. Формирование уведомления о планируемом сносе, уведомления о завершении сноса.</w:t>
      </w:r>
    </w:p>
    <w:p w:rsidR="004768E3" w:rsidRPr="004768E3" w:rsidRDefault="004768E3" w:rsidP="004768E3">
      <w:pPr>
        <w:widowControl w:val="0"/>
        <w:ind w:firstLine="709"/>
        <w:jc w:val="both"/>
        <w:rPr>
          <w:szCs w:val="24"/>
        </w:rPr>
      </w:pPr>
      <w:r w:rsidRPr="004768E3">
        <w:rPr>
          <w:szCs w:val="24"/>
        </w:rPr>
        <w:t xml:space="preserve">Формирование </w:t>
      </w:r>
      <w:r w:rsidRPr="004768E3">
        <w:rPr>
          <w:bCs/>
          <w:szCs w:val="24"/>
        </w:rPr>
        <w:t xml:space="preserve">уведомления о сносе, уведомления о завершении сноса </w:t>
      </w:r>
      <w:r w:rsidRPr="004768E3">
        <w:rPr>
          <w:szCs w:val="24"/>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4768E3">
        <w:rPr>
          <w:bCs/>
          <w:szCs w:val="24"/>
        </w:rPr>
        <w:t xml:space="preserve">уведомления о сносе, уведомления о завершении сноса </w:t>
      </w:r>
      <w:r w:rsidRPr="004768E3">
        <w:rPr>
          <w:szCs w:val="24"/>
        </w:rPr>
        <w:t>в какой-либо иной форме.</w:t>
      </w:r>
    </w:p>
    <w:p w:rsidR="004768E3" w:rsidRPr="004768E3" w:rsidRDefault="004768E3" w:rsidP="004768E3">
      <w:pPr>
        <w:widowControl w:val="0"/>
        <w:ind w:firstLine="709"/>
        <w:jc w:val="both"/>
        <w:rPr>
          <w:szCs w:val="24"/>
        </w:rPr>
      </w:pPr>
      <w:r w:rsidRPr="004768E3">
        <w:rPr>
          <w:szCs w:val="24"/>
        </w:rPr>
        <w:t xml:space="preserve">Форматно-логическая проверка сформированного </w:t>
      </w:r>
      <w:r w:rsidRPr="004768E3">
        <w:rPr>
          <w:bCs/>
          <w:szCs w:val="24"/>
        </w:rPr>
        <w:t>уведомления об окончании строительства</w:t>
      </w:r>
      <w:r w:rsidRPr="004768E3">
        <w:rPr>
          <w:szCs w:val="24"/>
        </w:rPr>
        <w:t xml:space="preserve"> осуществляется после заполнения заявителем каждого из полей электронной формы </w:t>
      </w:r>
      <w:r w:rsidRPr="004768E3">
        <w:rPr>
          <w:bCs/>
          <w:szCs w:val="24"/>
        </w:rPr>
        <w:t>уведомления о сносе, уведомления о завершении сноса</w:t>
      </w:r>
      <w:r w:rsidRPr="004768E3">
        <w:rPr>
          <w:szCs w:val="24"/>
        </w:rPr>
        <w:t xml:space="preserve">. При выявлении некорректно заполненного поля электронной формы </w:t>
      </w:r>
      <w:r w:rsidRPr="004768E3">
        <w:rPr>
          <w:bCs/>
          <w:szCs w:val="24"/>
        </w:rPr>
        <w:t>уведомления о сносе, уведомления о завершении сноса</w:t>
      </w:r>
      <w:r w:rsidRPr="004768E3" w:rsidDel="0050003A">
        <w:rPr>
          <w:szCs w:val="24"/>
        </w:rPr>
        <w:t xml:space="preserve"> </w:t>
      </w:r>
      <w:r w:rsidRPr="004768E3">
        <w:rPr>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widowControl w:val="0"/>
        <w:ind w:firstLine="709"/>
        <w:jc w:val="both"/>
        <w:rPr>
          <w:szCs w:val="24"/>
        </w:rPr>
      </w:pPr>
      <w:r w:rsidRPr="004768E3">
        <w:rPr>
          <w:szCs w:val="24"/>
        </w:rPr>
        <w:t>При формировании уведомления о сносе, уведомления о завершении сноса заявителю обеспечивается:</w:t>
      </w:r>
    </w:p>
    <w:p w:rsidR="004768E3" w:rsidRPr="004768E3" w:rsidRDefault="004768E3" w:rsidP="004768E3">
      <w:pPr>
        <w:widowControl w:val="0"/>
        <w:ind w:firstLine="709"/>
        <w:jc w:val="both"/>
        <w:rPr>
          <w:szCs w:val="24"/>
        </w:rPr>
      </w:pPr>
      <w:r w:rsidRPr="004768E3">
        <w:rPr>
          <w:szCs w:val="24"/>
        </w:rPr>
        <w:t xml:space="preserve">а) возможность копирования и сохранения </w:t>
      </w:r>
      <w:r w:rsidRPr="004768E3">
        <w:rPr>
          <w:bCs/>
          <w:szCs w:val="24"/>
        </w:rPr>
        <w:t>уведомления о сносе, уведомления о завершении сноса</w:t>
      </w:r>
      <w:r w:rsidRPr="004768E3">
        <w:rPr>
          <w:szCs w:val="24"/>
        </w:rPr>
        <w:t xml:space="preserve"> и иных документов, указанных в Административном регламенте, необходимых для предоставления муниципальной услуги;</w:t>
      </w:r>
    </w:p>
    <w:p w:rsidR="004768E3" w:rsidRPr="004768E3" w:rsidRDefault="004768E3" w:rsidP="004768E3">
      <w:pPr>
        <w:widowControl w:val="0"/>
        <w:ind w:firstLine="709"/>
        <w:jc w:val="both"/>
        <w:rPr>
          <w:szCs w:val="24"/>
        </w:rPr>
      </w:pPr>
      <w:r w:rsidRPr="004768E3">
        <w:rPr>
          <w:szCs w:val="24"/>
        </w:rPr>
        <w:t xml:space="preserve">б) возможность печати на бумажном носителе копии электронной формы </w:t>
      </w:r>
      <w:r w:rsidRPr="004768E3">
        <w:rPr>
          <w:bCs/>
          <w:szCs w:val="24"/>
        </w:rPr>
        <w:t>уведомления о сносе, уведомления о завершении сноса</w:t>
      </w:r>
      <w:r w:rsidRPr="004768E3">
        <w:rPr>
          <w:szCs w:val="24"/>
        </w:rPr>
        <w:t xml:space="preserve">; </w:t>
      </w:r>
    </w:p>
    <w:p w:rsidR="004768E3" w:rsidRPr="004768E3" w:rsidRDefault="004768E3" w:rsidP="004768E3">
      <w:pPr>
        <w:widowControl w:val="0"/>
        <w:ind w:firstLine="709"/>
        <w:jc w:val="both"/>
        <w:rPr>
          <w:szCs w:val="24"/>
        </w:rPr>
      </w:pPr>
      <w:r w:rsidRPr="004768E3">
        <w:rPr>
          <w:szCs w:val="24"/>
        </w:rPr>
        <w:t xml:space="preserve">в) сохранение ранее введенных в электронную </w:t>
      </w:r>
      <w:r w:rsidRPr="004768E3">
        <w:rPr>
          <w:bCs/>
          <w:szCs w:val="24"/>
        </w:rPr>
        <w:t xml:space="preserve">уведомления о сносе, уведомления о завершении сноса </w:t>
      </w:r>
      <w:r w:rsidRPr="004768E3">
        <w:rPr>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widowControl w:val="0"/>
        <w:ind w:firstLine="709"/>
        <w:jc w:val="both"/>
        <w:rPr>
          <w:szCs w:val="24"/>
        </w:rPr>
      </w:pPr>
      <w:r w:rsidRPr="004768E3">
        <w:rPr>
          <w:szCs w:val="24"/>
        </w:rPr>
        <w:t xml:space="preserve">г) заполнение полей электронной формы </w:t>
      </w:r>
      <w:r w:rsidRPr="004768E3">
        <w:rPr>
          <w:bCs/>
          <w:szCs w:val="24"/>
        </w:rPr>
        <w:t xml:space="preserve">уведомления о сносе, уведомления о завершении сноса </w:t>
      </w:r>
      <w:r w:rsidRPr="004768E3">
        <w:rPr>
          <w:szCs w:val="24"/>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4768E3" w:rsidRPr="004768E3" w:rsidRDefault="004768E3" w:rsidP="004768E3">
      <w:pPr>
        <w:widowControl w:val="0"/>
        <w:ind w:firstLine="709"/>
        <w:jc w:val="both"/>
        <w:rPr>
          <w:szCs w:val="24"/>
        </w:rPr>
      </w:pPr>
      <w:r w:rsidRPr="004768E3">
        <w:rPr>
          <w:szCs w:val="24"/>
        </w:rPr>
        <w:t xml:space="preserve">д) возможность вернуться на любой из этапов заполнения электронной формы </w:t>
      </w:r>
      <w:r w:rsidRPr="004768E3">
        <w:rPr>
          <w:bCs/>
          <w:szCs w:val="24"/>
        </w:rPr>
        <w:t xml:space="preserve">уведомления о сносе, уведомления о завершении сноса </w:t>
      </w:r>
      <w:r w:rsidRPr="004768E3">
        <w:rPr>
          <w:szCs w:val="24"/>
        </w:rPr>
        <w:t>без потери ранее введенной информации;</w:t>
      </w:r>
    </w:p>
    <w:p w:rsidR="004768E3" w:rsidRPr="004768E3" w:rsidRDefault="004768E3" w:rsidP="004768E3">
      <w:pPr>
        <w:widowControl w:val="0"/>
        <w:ind w:firstLine="709"/>
        <w:jc w:val="both"/>
        <w:rPr>
          <w:szCs w:val="24"/>
        </w:rPr>
      </w:pPr>
      <w:r w:rsidRPr="004768E3">
        <w:rPr>
          <w:szCs w:val="24"/>
        </w:rPr>
        <w:t xml:space="preserve">е) возможность доступа заявителя на ЕПГУ, региональном портале, к ранее поданным им </w:t>
      </w:r>
      <w:r w:rsidRPr="004768E3">
        <w:rPr>
          <w:bCs/>
          <w:szCs w:val="24"/>
        </w:rPr>
        <w:t xml:space="preserve">уведомлением о сносе, уведомлением о завершении сноса </w:t>
      </w:r>
      <w:r w:rsidRPr="004768E3">
        <w:rPr>
          <w:szCs w:val="24"/>
        </w:rPr>
        <w:t>в течение не менее одного года, а также к частично сформированным уведомлениям – в течение не менее 3 месяцев.</w:t>
      </w:r>
    </w:p>
    <w:p w:rsidR="004768E3" w:rsidRPr="004768E3" w:rsidRDefault="004768E3" w:rsidP="004768E3">
      <w:pPr>
        <w:widowControl w:val="0"/>
        <w:ind w:firstLine="709"/>
        <w:jc w:val="both"/>
        <w:rPr>
          <w:szCs w:val="24"/>
        </w:rPr>
      </w:pPr>
      <w:r w:rsidRPr="004768E3">
        <w:rPr>
          <w:szCs w:val="24"/>
        </w:rPr>
        <w:t xml:space="preserve">Сформированное и подписанное </w:t>
      </w:r>
      <w:r w:rsidRPr="004768E3">
        <w:rPr>
          <w:bCs/>
          <w:szCs w:val="24"/>
        </w:rPr>
        <w:t xml:space="preserve">уведомления о сносе, уведомления о завершении сноса </w:t>
      </w:r>
      <w:r w:rsidRPr="004768E3">
        <w:rPr>
          <w:szCs w:val="24"/>
        </w:rPr>
        <w:t>и иные документы, необходимые для предоставления муниципальной услуги, направляются в администрацию района посредством ЕПГУ, регионального портала.</w:t>
      </w:r>
    </w:p>
    <w:p w:rsidR="004768E3" w:rsidRPr="004768E3" w:rsidRDefault="004768E3" w:rsidP="004768E3">
      <w:pPr>
        <w:ind w:firstLine="709"/>
        <w:jc w:val="both"/>
        <w:rPr>
          <w:szCs w:val="24"/>
        </w:rPr>
      </w:pPr>
      <w:r w:rsidRPr="004768E3">
        <w:rPr>
          <w:szCs w:val="24"/>
        </w:rPr>
        <w:t xml:space="preserve">3.4. Администрация Дзержинского района обеспечивает в срок не позднее 1 рабочего дня с момента подачи </w:t>
      </w:r>
      <w:r w:rsidRPr="004768E3">
        <w:rPr>
          <w:bCs/>
          <w:szCs w:val="24"/>
        </w:rPr>
        <w:t xml:space="preserve">уведомления о сносе, уведомления о завершении сноса </w:t>
      </w:r>
      <w:r w:rsidRPr="004768E3">
        <w:rPr>
          <w:szCs w:val="24"/>
        </w:rPr>
        <w:t>на ЕПГУ, региональный портал, а в случае его поступления в нерабочий или праздничный день, – в следующий за ним первый рабочий день:</w:t>
      </w:r>
    </w:p>
    <w:p w:rsidR="004768E3" w:rsidRPr="004768E3" w:rsidRDefault="004768E3" w:rsidP="004768E3">
      <w:pPr>
        <w:ind w:firstLine="709"/>
        <w:jc w:val="both"/>
        <w:rPr>
          <w:szCs w:val="24"/>
        </w:rPr>
      </w:pPr>
      <w:r w:rsidRPr="004768E3">
        <w:rPr>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ind w:firstLine="709"/>
        <w:jc w:val="both"/>
        <w:rPr>
          <w:szCs w:val="24"/>
        </w:rPr>
      </w:pPr>
      <w:r w:rsidRPr="004768E3">
        <w:rPr>
          <w:szCs w:val="24"/>
        </w:rPr>
        <w:t xml:space="preserve">б) регистрацию </w:t>
      </w:r>
      <w:r w:rsidRPr="004768E3">
        <w:rPr>
          <w:bCs/>
          <w:szCs w:val="24"/>
        </w:rPr>
        <w:t xml:space="preserve">уведомления о сносе, уведомления о завершении сноса </w:t>
      </w:r>
      <w:r w:rsidRPr="004768E3">
        <w:rPr>
          <w:szCs w:val="24"/>
        </w:rPr>
        <w:t xml:space="preserve">и направление заявителю уведомления о регистрации </w:t>
      </w:r>
      <w:r w:rsidRPr="004768E3">
        <w:rPr>
          <w:bCs/>
          <w:szCs w:val="24"/>
        </w:rPr>
        <w:t>уведомления о сносе, уведомления о завершении сноса</w:t>
      </w:r>
      <w:r w:rsidRPr="004768E3">
        <w:rPr>
          <w:szCs w:val="24"/>
        </w:rPr>
        <w:t xml:space="preserve"> либо об отказе в приеме документов, необходимых для предоставления муниципальной услуги. </w:t>
      </w:r>
    </w:p>
    <w:p w:rsidR="004768E3" w:rsidRPr="004768E3" w:rsidRDefault="004768E3" w:rsidP="004768E3">
      <w:pPr>
        <w:ind w:firstLine="709"/>
        <w:jc w:val="both"/>
        <w:rPr>
          <w:szCs w:val="24"/>
        </w:rPr>
      </w:pPr>
      <w:r w:rsidRPr="004768E3">
        <w:rPr>
          <w:szCs w:val="24"/>
        </w:rPr>
        <w:t xml:space="preserve">3.5. Электронное </w:t>
      </w:r>
      <w:r w:rsidRPr="004768E3">
        <w:rPr>
          <w:bCs/>
          <w:szCs w:val="24"/>
        </w:rPr>
        <w:t xml:space="preserve">уведомления о сносе, уведомления о завершении сноса </w:t>
      </w:r>
      <w:r w:rsidRPr="004768E3">
        <w:rPr>
          <w:szCs w:val="24"/>
        </w:rPr>
        <w:t xml:space="preserve">становится доступным для должностного лица Отдела, ответственного за прием и регистрацию </w:t>
      </w:r>
      <w:r w:rsidRPr="004768E3">
        <w:rPr>
          <w:bCs/>
          <w:szCs w:val="24"/>
        </w:rPr>
        <w:lastRenderedPageBreak/>
        <w:t xml:space="preserve">уведомления о сносе, уведомления о завершении сноса </w:t>
      </w:r>
      <w:r w:rsidRPr="004768E3">
        <w:rPr>
          <w:szCs w:val="24"/>
        </w:rPr>
        <w:t>(далее – ответственное должностное лицо), в государственной информационной системе, используемой администрацией района для предоставления муниципальной услуги (далее – ГИС).</w:t>
      </w:r>
    </w:p>
    <w:p w:rsidR="004768E3" w:rsidRPr="004768E3" w:rsidRDefault="004768E3" w:rsidP="004768E3">
      <w:pPr>
        <w:widowControl w:val="0"/>
        <w:ind w:firstLine="709"/>
        <w:jc w:val="both"/>
        <w:rPr>
          <w:szCs w:val="24"/>
        </w:rPr>
      </w:pPr>
      <w:r w:rsidRPr="004768E3">
        <w:rPr>
          <w:szCs w:val="24"/>
        </w:rPr>
        <w:t>Ответственное должностное лицо:</w:t>
      </w:r>
    </w:p>
    <w:p w:rsidR="004768E3" w:rsidRPr="004768E3" w:rsidRDefault="004768E3" w:rsidP="004768E3">
      <w:pPr>
        <w:widowControl w:val="0"/>
        <w:ind w:firstLine="709"/>
        <w:jc w:val="both"/>
        <w:rPr>
          <w:szCs w:val="24"/>
        </w:rPr>
      </w:pPr>
      <w:r w:rsidRPr="004768E3">
        <w:rPr>
          <w:szCs w:val="24"/>
        </w:rPr>
        <w:t xml:space="preserve">проверяет наличие электронных </w:t>
      </w:r>
      <w:r w:rsidRPr="004768E3">
        <w:rPr>
          <w:bCs/>
          <w:szCs w:val="24"/>
        </w:rPr>
        <w:t>уведомлений о сносе, уведомлений о завершении сноса</w:t>
      </w:r>
      <w:r w:rsidRPr="004768E3">
        <w:rPr>
          <w:szCs w:val="24"/>
        </w:rPr>
        <w:t>, поступивших с ЕПГУ, регионального портала, с периодом не реже 2 раз в день;</w:t>
      </w:r>
    </w:p>
    <w:p w:rsidR="004768E3" w:rsidRPr="004768E3" w:rsidRDefault="004768E3" w:rsidP="004768E3">
      <w:pPr>
        <w:widowControl w:val="0"/>
        <w:ind w:firstLine="709"/>
        <w:jc w:val="both"/>
        <w:rPr>
          <w:szCs w:val="24"/>
        </w:rPr>
      </w:pPr>
      <w:r w:rsidRPr="004768E3">
        <w:rPr>
          <w:szCs w:val="24"/>
        </w:rPr>
        <w:t xml:space="preserve">рассматривает поступившие </w:t>
      </w:r>
      <w:r w:rsidRPr="004768E3">
        <w:rPr>
          <w:bCs/>
          <w:szCs w:val="24"/>
        </w:rPr>
        <w:t xml:space="preserve">уведомления о сносе, уведомления о завершении сноса </w:t>
      </w:r>
      <w:r w:rsidRPr="004768E3">
        <w:rPr>
          <w:szCs w:val="24"/>
        </w:rPr>
        <w:t>и приложенные образы документов (документы);</w:t>
      </w:r>
    </w:p>
    <w:p w:rsidR="004768E3" w:rsidRPr="004768E3" w:rsidRDefault="004768E3" w:rsidP="004768E3">
      <w:pPr>
        <w:widowControl w:val="0"/>
        <w:ind w:firstLine="709"/>
        <w:jc w:val="both"/>
        <w:rPr>
          <w:szCs w:val="24"/>
        </w:rPr>
      </w:pPr>
      <w:r w:rsidRPr="004768E3">
        <w:rPr>
          <w:szCs w:val="24"/>
        </w:rPr>
        <w:t>производит действия в соответствии с пунктом 3.4 настоящего Административного регламента.</w:t>
      </w:r>
    </w:p>
    <w:p w:rsidR="004768E3" w:rsidRPr="004768E3" w:rsidRDefault="004768E3" w:rsidP="004768E3">
      <w:pPr>
        <w:widowControl w:val="0"/>
        <w:ind w:firstLine="709"/>
        <w:jc w:val="both"/>
        <w:rPr>
          <w:szCs w:val="24"/>
        </w:rPr>
      </w:pPr>
      <w:r w:rsidRPr="004768E3">
        <w:rPr>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4768E3" w:rsidRPr="004768E3" w:rsidRDefault="004768E3" w:rsidP="004768E3">
      <w:pPr>
        <w:ind w:firstLine="709"/>
        <w:jc w:val="both"/>
        <w:rPr>
          <w:bCs/>
          <w:szCs w:val="24"/>
        </w:rPr>
      </w:pPr>
      <w:r w:rsidRPr="004768E3">
        <w:rPr>
          <w:bCs/>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Дзержинского района , направленного заявителю в личный кабинет на ЕПГУ, региональном портале;</w:t>
      </w:r>
    </w:p>
    <w:p w:rsidR="004768E3" w:rsidRPr="004768E3" w:rsidRDefault="004768E3" w:rsidP="004768E3">
      <w:pPr>
        <w:widowControl w:val="0"/>
        <w:ind w:firstLine="709"/>
        <w:jc w:val="both"/>
        <w:rPr>
          <w:bCs/>
          <w:szCs w:val="24"/>
        </w:rPr>
      </w:pPr>
      <w:r w:rsidRPr="004768E3">
        <w:rPr>
          <w:bCs/>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768E3" w:rsidRPr="004768E3" w:rsidRDefault="004768E3" w:rsidP="004768E3">
      <w:pPr>
        <w:widowControl w:val="0"/>
        <w:ind w:firstLine="709"/>
        <w:jc w:val="both"/>
        <w:rPr>
          <w:szCs w:val="24"/>
        </w:rPr>
      </w:pPr>
      <w:r w:rsidRPr="004768E3">
        <w:rPr>
          <w:szCs w:val="24"/>
        </w:rPr>
        <w:t xml:space="preserve">3.7. Получение информации о ходе рассмотрения </w:t>
      </w:r>
      <w:r w:rsidRPr="004768E3">
        <w:rPr>
          <w:bCs/>
          <w:szCs w:val="24"/>
        </w:rPr>
        <w:t>уведомления о сносе, уведомления о завершении сноса,</w:t>
      </w:r>
      <w:r w:rsidRPr="004768E3">
        <w:rPr>
          <w:szCs w:val="24"/>
        </w:rPr>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4768E3">
        <w:rPr>
          <w:bCs/>
          <w:szCs w:val="24"/>
        </w:rPr>
        <w:t>уведомления о сносе, уведомления о завершении сноса</w:t>
      </w:r>
      <w:r w:rsidRPr="004768E3">
        <w:rPr>
          <w:szCs w:val="24"/>
        </w:rPr>
        <w:t>, а также информацию о дальнейших действиях в личном кабинете по собственной инициативе, в любое время.</w:t>
      </w:r>
    </w:p>
    <w:p w:rsidR="004768E3" w:rsidRPr="004768E3" w:rsidRDefault="004768E3" w:rsidP="004768E3">
      <w:pPr>
        <w:widowControl w:val="0"/>
        <w:ind w:firstLine="709"/>
        <w:jc w:val="both"/>
        <w:rPr>
          <w:szCs w:val="24"/>
        </w:rPr>
      </w:pPr>
      <w:r w:rsidRPr="004768E3">
        <w:rPr>
          <w:szCs w:val="24"/>
        </w:rPr>
        <w:t>При предоставлении муниципальной услуги в электронной форме заявителю направляется:</w:t>
      </w:r>
    </w:p>
    <w:p w:rsidR="004768E3" w:rsidRPr="004768E3" w:rsidRDefault="004768E3" w:rsidP="004768E3">
      <w:pPr>
        <w:widowControl w:val="0"/>
        <w:ind w:firstLine="709"/>
        <w:jc w:val="both"/>
        <w:rPr>
          <w:szCs w:val="24"/>
        </w:rPr>
      </w:pPr>
      <w:r w:rsidRPr="004768E3">
        <w:rPr>
          <w:szCs w:val="24"/>
        </w:rPr>
        <w:t xml:space="preserve">а) уведомление о приеме и регистрации </w:t>
      </w:r>
      <w:r w:rsidRPr="004768E3">
        <w:rPr>
          <w:bCs/>
          <w:szCs w:val="24"/>
        </w:rPr>
        <w:t>уведомления о сносе, уведомления о завершении сноса</w:t>
      </w:r>
      <w:r w:rsidRPr="004768E3">
        <w:rPr>
          <w:szCs w:val="24"/>
        </w:rPr>
        <w:t xml:space="preserve"> и иных документов, необходимых для предоставления муниципальной услуги, содержащее сведения о факте приема </w:t>
      </w:r>
      <w:r w:rsidRPr="004768E3">
        <w:rPr>
          <w:bCs/>
          <w:szCs w:val="24"/>
        </w:rPr>
        <w:t xml:space="preserve">уведомления о сносе, уведомления о завершении сноса </w:t>
      </w:r>
      <w:r w:rsidRPr="004768E3">
        <w:rPr>
          <w:szCs w:val="24"/>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768E3" w:rsidRPr="004768E3" w:rsidRDefault="004768E3" w:rsidP="004768E3">
      <w:pPr>
        <w:widowControl w:val="0"/>
        <w:ind w:firstLine="709"/>
        <w:jc w:val="both"/>
        <w:rPr>
          <w:szCs w:val="24"/>
        </w:rPr>
      </w:pPr>
      <w:r w:rsidRPr="004768E3">
        <w:rPr>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68E3" w:rsidRPr="004768E3" w:rsidRDefault="004768E3" w:rsidP="004768E3">
      <w:pPr>
        <w:ind w:firstLine="709"/>
        <w:jc w:val="both"/>
        <w:rPr>
          <w:szCs w:val="24"/>
        </w:rPr>
      </w:pPr>
      <w:r w:rsidRPr="004768E3">
        <w:rPr>
          <w:szCs w:val="24"/>
        </w:rPr>
        <w:t>3.8. Оценка качества предоставления муниципальной услуги.</w:t>
      </w:r>
    </w:p>
    <w:p w:rsidR="004768E3" w:rsidRPr="004768E3" w:rsidRDefault="004768E3" w:rsidP="004768E3">
      <w:pPr>
        <w:ind w:firstLine="709"/>
        <w:jc w:val="both"/>
        <w:rPr>
          <w:color w:val="FF0000"/>
          <w:szCs w:val="24"/>
        </w:rPr>
      </w:pPr>
      <w:r w:rsidRPr="004768E3">
        <w:rPr>
          <w:szCs w:val="24"/>
        </w:rPr>
        <w:t xml:space="preserve">Оценка качества предоставления муниципальной услуги осуществляется в соответствии с </w:t>
      </w:r>
      <w:hyperlink r:id="rId11" w:history="1">
        <w:r w:rsidRPr="004768E3">
          <w:rPr>
            <w:szCs w:val="24"/>
          </w:rPr>
          <w:t>Правилами</w:t>
        </w:r>
      </w:hyperlink>
      <w:r w:rsidRPr="004768E3">
        <w:rPr>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4768E3">
        <w:rPr>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68E3" w:rsidRPr="004768E3" w:rsidRDefault="004768E3" w:rsidP="004768E3">
      <w:pPr>
        <w:widowControl w:val="0"/>
        <w:ind w:firstLine="709"/>
        <w:jc w:val="both"/>
        <w:rPr>
          <w:szCs w:val="24"/>
        </w:rPr>
      </w:pPr>
      <w:r w:rsidRPr="004768E3">
        <w:rPr>
          <w:szCs w:val="24"/>
        </w:rPr>
        <w:t>3.9. Заявителю обеспечивается возможность направления жалобы на решения, действия или бездействие администрации района, должностного лица администрации района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68E3" w:rsidRPr="004768E3" w:rsidRDefault="004768E3" w:rsidP="004768E3">
      <w:pPr>
        <w:jc w:val="both"/>
        <w:rPr>
          <w:szCs w:val="24"/>
        </w:rPr>
      </w:pPr>
    </w:p>
    <w:p w:rsidR="004768E3" w:rsidRPr="004768E3" w:rsidRDefault="004768E3" w:rsidP="004768E3">
      <w:pPr>
        <w:widowControl w:val="0"/>
        <w:ind w:firstLine="709"/>
        <w:jc w:val="both"/>
        <w:rPr>
          <w:b/>
          <w:szCs w:val="24"/>
        </w:rPr>
      </w:pPr>
      <w:r w:rsidRPr="004768E3">
        <w:rPr>
          <w:b/>
          <w:szCs w:val="24"/>
          <w:lang w:val="en-US"/>
        </w:rPr>
        <w:t>IV</w:t>
      </w:r>
      <w:r w:rsidRPr="004768E3">
        <w:rPr>
          <w:b/>
          <w:szCs w:val="24"/>
        </w:rPr>
        <w:t>. Формы контроля за исполнением административного регламента</w:t>
      </w:r>
    </w:p>
    <w:p w:rsidR="004768E3" w:rsidRPr="004768E3" w:rsidRDefault="004768E3" w:rsidP="004768E3">
      <w:pPr>
        <w:widowControl w:val="0"/>
        <w:ind w:firstLine="709"/>
        <w:jc w:val="center"/>
        <w:rPr>
          <w:b/>
          <w:szCs w:val="24"/>
        </w:rPr>
      </w:pPr>
    </w:p>
    <w:p w:rsidR="004768E3" w:rsidRPr="004768E3" w:rsidRDefault="004768E3" w:rsidP="004768E3">
      <w:pPr>
        <w:ind w:firstLine="709"/>
        <w:jc w:val="both"/>
        <w:rPr>
          <w:szCs w:val="24"/>
        </w:rPr>
      </w:pPr>
      <w:r w:rsidRPr="004768E3">
        <w:rPr>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Текущий контроль за соблюдением последовательности действий и сроков исполнения административных процедур по предоставлению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 а также путем проведения уполномоченным должностным лицом органа, предоставляющего Услугу, проверок соблюдения и исполнения ответственными должностными лицами, осуществляющими предоставление Услуг, положений настоящего Административного регламента, иных нормативных правовых актов, регулирующих предоставление Услуги.</w:t>
      </w:r>
    </w:p>
    <w:p w:rsidR="004768E3" w:rsidRPr="004768E3" w:rsidRDefault="004768E3" w:rsidP="004768E3">
      <w:pPr>
        <w:ind w:firstLine="709"/>
        <w:jc w:val="both"/>
        <w:rPr>
          <w:szCs w:val="24"/>
        </w:rPr>
      </w:pPr>
      <w:r w:rsidRPr="004768E3">
        <w:rPr>
          <w:szCs w:val="24"/>
        </w:rPr>
        <w:t>Ответственность должностных лиц администрации района,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соответствии с требованиями законодательства.</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4.2.1. Орган, предоставляющий Услугу, организует и осуществляет контроль за полнотой и качеством предоставления Услуги, который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органа, предоставляющего Услугу.</w:t>
      </w:r>
    </w:p>
    <w:p w:rsidR="004768E3" w:rsidRPr="004768E3" w:rsidRDefault="004768E3" w:rsidP="004768E3">
      <w:pPr>
        <w:ind w:firstLine="709"/>
        <w:jc w:val="both"/>
        <w:rPr>
          <w:szCs w:val="24"/>
        </w:rPr>
      </w:pPr>
      <w:r w:rsidRPr="004768E3">
        <w:rPr>
          <w:szCs w:val="24"/>
        </w:rPr>
        <w:t>4.2.2. При проверке могут рассматриваться все вопросы, связанные с предоставлением Услуги, или вопросы, связанные с исполнением той или иной административной процедуры. Внеплановые проверки проводятся по решению (на основании поручения) Главы Дзержинского района по жалобам заявителей на действия (бездействие) должностных лиц органа, предоставляющего Услугу. Плановые проверки проводятся не чаще чем один раз в два года заместителем Главы Дзержинского района, курирующим соответствующее направление деятельности администрации района.</w:t>
      </w:r>
    </w:p>
    <w:p w:rsidR="004768E3" w:rsidRPr="004768E3" w:rsidRDefault="004768E3" w:rsidP="004768E3">
      <w:pPr>
        <w:ind w:firstLine="709"/>
        <w:jc w:val="both"/>
        <w:rPr>
          <w:szCs w:val="24"/>
        </w:rPr>
      </w:pPr>
      <w:r w:rsidRPr="004768E3">
        <w:rPr>
          <w:szCs w:val="24"/>
        </w:rPr>
        <w:t>Проведение проверок включает в себя:</w:t>
      </w:r>
    </w:p>
    <w:p w:rsidR="004768E3" w:rsidRPr="004768E3" w:rsidRDefault="004768E3" w:rsidP="004768E3">
      <w:pPr>
        <w:ind w:firstLine="709"/>
        <w:jc w:val="both"/>
        <w:rPr>
          <w:szCs w:val="24"/>
        </w:rPr>
      </w:pPr>
      <w:r w:rsidRPr="004768E3">
        <w:rPr>
          <w:szCs w:val="24"/>
        </w:rPr>
        <w:lastRenderedPageBreak/>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муниципальной услуги;</w:t>
      </w:r>
    </w:p>
    <w:p w:rsidR="004768E3" w:rsidRPr="004768E3" w:rsidRDefault="004768E3" w:rsidP="004768E3">
      <w:pPr>
        <w:ind w:firstLine="709"/>
        <w:jc w:val="both"/>
        <w:rPr>
          <w:szCs w:val="24"/>
        </w:rPr>
      </w:pPr>
      <w:r w:rsidRPr="004768E3">
        <w:rPr>
          <w:szCs w:val="24"/>
        </w:rPr>
        <w:t>2) рассмотрение, принятие решений, а также (в ходе внеплановой проверки) подготовку ответов на обращения заявителей;</w:t>
      </w:r>
    </w:p>
    <w:p w:rsidR="004768E3" w:rsidRPr="004768E3" w:rsidRDefault="004768E3" w:rsidP="004768E3">
      <w:pPr>
        <w:ind w:firstLine="709"/>
        <w:jc w:val="both"/>
        <w:rPr>
          <w:szCs w:val="24"/>
        </w:rPr>
      </w:pPr>
      <w:r w:rsidRPr="004768E3">
        <w:rPr>
          <w:szCs w:val="24"/>
        </w:rPr>
        <w:t>3) выявление виновных должностных лиц и привлечение их к ответственности в соответствии с законодательством Российской Федерации.</w:t>
      </w:r>
    </w:p>
    <w:p w:rsidR="004768E3" w:rsidRPr="004768E3" w:rsidRDefault="004768E3" w:rsidP="004768E3">
      <w:pPr>
        <w:ind w:firstLine="709"/>
        <w:jc w:val="both"/>
        <w:rPr>
          <w:szCs w:val="24"/>
        </w:rPr>
      </w:pPr>
      <w:r w:rsidRPr="004768E3">
        <w:rPr>
          <w:szCs w:val="24"/>
        </w:rPr>
        <w:t>4.2.3. 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администрации района, ответственных за предоставление Услуги, наличие (отсутствие) в действиях специалиста (специалистов) администрации района обстоятельств, свидетельствующих о нарушении настоящего Административного регламента  и (или) должностных обязанностей, ссылку на документы, отражающие данные обстоятельства, выводы.</w:t>
      </w:r>
    </w:p>
    <w:p w:rsidR="004768E3" w:rsidRPr="004768E3" w:rsidRDefault="004768E3" w:rsidP="004768E3">
      <w:pPr>
        <w:ind w:firstLine="709"/>
        <w:jc w:val="both"/>
        <w:rPr>
          <w:szCs w:val="24"/>
        </w:rPr>
      </w:pPr>
      <w:r w:rsidRPr="004768E3">
        <w:rPr>
          <w:szCs w:val="24"/>
        </w:rPr>
        <w:t>Срок проведения проверки - не более пятнадцати рабочих дней.</w:t>
      </w:r>
    </w:p>
    <w:p w:rsidR="004768E3" w:rsidRPr="004768E3" w:rsidRDefault="004768E3" w:rsidP="004768E3">
      <w:pPr>
        <w:ind w:firstLine="709"/>
        <w:jc w:val="both"/>
        <w:rPr>
          <w:szCs w:val="24"/>
        </w:rPr>
      </w:pPr>
      <w:r w:rsidRPr="004768E3">
        <w:rPr>
          <w:szCs w:val="24"/>
        </w:rPr>
        <w:t>Срок оформления акта проверки - 3 рабочих дня со дня завершения проверки.</w:t>
      </w:r>
    </w:p>
    <w:p w:rsidR="004768E3" w:rsidRPr="004768E3" w:rsidRDefault="004768E3" w:rsidP="004768E3">
      <w:pPr>
        <w:ind w:firstLine="709"/>
        <w:jc w:val="both"/>
        <w:rPr>
          <w:szCs w:val="24"/>
        </w:rPr>
      </w:pPr>
      <w:r w:rsidRPr="004768E3">
        <w:rPr>
          <w:szCs w:val="24"/>
        </w:rPr>
        <w:t>Акт проверки подписывается должностными лицами, проводившими проверку, и утверждается Главой Дзержинского района.</w:t>
      </w:r>
    </w:p>
    <w:p w:rsidR="004768E3" w:rsidRPr="004768E3" w:rsidRDefault="004768E3" w:rsidP="004768E3">
      <w:pPr>
        <w:ind w:firstLine="709"/>
        <w:jc w:val="both"/>
        <w:rPr>
          <w:szCs w:val="24"/>
        </w:rPr>
      </w:pPr>
      <w:r w:rsidRPr="004768E3">
        <w:rPr>
          <w:szCs w:val="24"/>
        </w:rPr>
        <w:t>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Персональная ответственность должностных лиц органа, предоставляющего Услугу, закрепляется в их должностных инструкциях в соответствии с требованиями законодательства Российской Федерации.</w:t>
      </w:r>
    </w:p>
    <w:p w:rsidR="004768E3" w:rsidRPr="004768E3" w:rsidRDefault="004768E3" w:rsidP="004768E3">
      <w:pPr>
        <w:ind w:firstLine="709"/>
        <w:jc w:val="both"/>
        <w:rPr>
          <w:szCs w:val="24"/>
        </w:rPr>
      </w:pPr>
      <w:r w:rsidRPr="004768E3">
        <w:rPr>
          <w:szCs w:val="24"/>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4.4. Требования к порядку и формам контроля за предоставлением Услуги, в том числе со стороны граждан, их объединений и организаций</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Контроль за предоставлением Услуги, в том числе со стороны граждан, их объединений и организаций, осуществляется посредством:</w:t>
      </w:r>
    </w:p>
    <w:p w:rsidR="004768E3" w:rsidRPr="004768E3" w:rsidRDefault="004768E3" w:rsidP="004768E3">
      <w:pPr>
        <w:ind w:firstLine="709"/>
        <w:jc w:val="both"/>
        <w:rPr>
          <w:szCs w:val="24"/>
        </w:rPr>
      </w:pPr>
      <w:r w:rsidRPr="004768E3">
        <w:rPr>
          <w:szCs w:val="24"/>
        </w:rPr>
        <w:t>- открытости деятельности органа, предоставляющего Услугу, при предоставлении Услуги;</w:t>
      </w:r>
    </w:p>
    <w:p w:rsidR="004768E3" w:rsidRPr="004768E3" w:rsidRDefault="004768E3" w:rsidP="004768E3">
      <w:pPr>
        <w:ind w:firstLine="709"/>
        <w:jc w:val="both"/>
        <w:rPr>
          <w:szCs w:val="24"/>
        </w:rPr>
      </w:pPr>
      <w:r w:rsidRPr="004768E3">
        <w:rPr>
          <w:szCs w:val="24"/>
        </w:rPr>
        <w:t>- получения полной, актуальной и достоверной информации о порядке предоставления Услуги;</w:t>
      </w:r>
    </w:p>
    <w:p w:rsidR="004768E3" w:rsidRPr="004768E3" w:rsidRDefault="004768E3" w:rsidP="004768E3">
      <w:pPr>
        <w:ind w:firstLine="709"/>
        <w:jc w:val="both"/>
        <w:rPr>
          <w:szCs w:val="24"/>
        </w:rPr>
      </w:pPr>
      <w:r w:rsidRPr="004768E3">
        <w:rPr>
          <w:szCs w:val="24"/>
        </w:rPr>
        <w:t>- возможности досудебного рассмотрения обращений (жалоб) в процессе получения Услуги;</w:t>
      </w:r>
    </w:p>
    <w:p w:rsidR="004768E3" w:rsidRPr="004768E3" w:rsidRDefault="004768E3" w:rsidP="004768E3">
      <w:pPr>
        <w:ind w:firstLine="709"/>
        <w:jc w:val="both"/>
        <w:rPr>
          <w:szCs w:val="24"/>
        </w:rPr>
      </w:pPr>
      <w:r w:rsidRPr="004768E3">
        <w:rPr>
          <w:szCs w:val="24"/>
        </w:rPr>
        <w:t>- рассмотрения в установленном действующим законодательством порядке поступивших в администрацию района индивидуальных или коллективных обращений.</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 xml:space="preserve">Граждане, их объединения и организации вправе направлять замечания и предложения по улучшению качества предоставления Услуг. </w:t>
      </w:r>
    </w:p>
    <w:p w:rsidR="004768E3" w:rsidRPr="004768E3" w:rsidRDefault="004768E3" w:rsidP="004768E3">
      <w:pPr>
        <w:ind w:firstLine="709"/>
        <w:jc w:val="both"/>
        <w:rPr>
          <w:szCs w:val="24"/>
        </w:rPr>
      </w:pPr>
    </w:p>
    <w:p w:rsidR="004768E3" w:rsidRPr="004768E3" w:rsidRDefault="004768E3" w:rsidP="004768E3">
      <w:pPr>
        <w:widowControl w:val="0"/>
        <w:ind w:firstLine="709"/>
        <w:jc w:val="center"/>
        <w:outlineLvl w:val="1"/>
        <w:rPr>
          <w:b/>
          <w:szCs w:val="24"/>
        </w:rPr>
      </w:pPr>
      <w:r w:rsidRPr="004768E3">
        <w:rPr>
          <w:b/>
          <w:szCs w:val="24"/>
          <w:lang w:val="en-US"/>
        </w:rPr>
        <w:t>V</w:t>
      </w:r>
      <w:r w:rsidRPr="004768E3">
        <w:rPr>
          <w:b/>
          <w:szCs w:val="24"/>
        </w:rPr>
        <w:t xml:space="preserve">. Досудебный (внесудебный) порядок обжалования решений и действий </w:t>
      </w:r>
      <w:r w:rsidRPr="004768E3">
        <w:rPr>
          <w:b/>
          <w:szCs w:val="24"/>
        </w:rPr>
        <w:lastRenderedPageBreak/>
        <w:t>(бездействия) органа, предоставляющего муниципальную услугу, а также их должностных лиц, муниципальных служащих</w:t>
      </w:r>
    </w:p>
    <w:p w:rsidR="004768E3" w:rsidRPr="004768E3" w:rsidRDefault="004768E3" w:rsidP="004768E3">
      <w:pPr>
        <w:ind w:firstLine="709"/>
        <w:jc w:val="both"/>
        <w:rPr>
          <w:szCs w:val="24"/>
        </w:rPr>
      </w:pPr>
      <w:r w:rsidRPr="004768E3">
        <w:rPr>
          <w:szCs w:val="24"/>
        </w:rPr>
        <w:t>5.1. Заявитель имеет право на обжалование решения и (или) действий (бездействия) администрации Дзержинского района, должностных лиц администрации Дзержинского района,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4768E3">
        <w:rPr>
          <w:bCs/>
          <w:szCs w:val="24"/>
        </w:rPr>
        <w:t xml:space="preserve"> </w:t>
      </w:r>
      <w:r w:rsidRPr="004768E3">
        <w:rPr>
          <w:szCs w:val="24"/>
        </w:rPr>
        <w:t>в досудебном (внесудебном) порядке (далее – жалоба).</w:t>
      </w:r>
    </w:p>
    <w:p w:rsidR="004768E3" w:rsidRPr="004768E3" w:rsidRDefault="004768E3" w:rsidP="004768E3">
      <w:pPr>
        <w:ind w:firstLine="709"/>
        <w:jc w:val="both"/>
        <w:rPr>
          <w:bCs/>
          <w:szCs w:val="24"/>
        </w:rPr>
      </w:pPr>
      <w:r w:rsidRPr="004768E3">
        <w:rPr>
          <w:bCs/>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68E3" w:rsidRPr="004768E3" w:rsidRDefault="004768E3" w:rsidP="004768E3">
      <w:pPr>
        <w:ind w:firstLine="709"/>
        <w:jc w:val="both"/>
        <w:rPr>
          <w:bCs/>
          <w:szCs w:val="24"/>
        </w:rPr>
      </w:pPr>
      <w:r w:rsidRPr="004768E3">
        <w:rPr>
          <w:bCs/>
          <w:szCs w:val="24"/>
        </w:rPr>
        <w:t>в администрацию Дзержинского района – на решение и (или) действия (бездействие) должностного лица, главу района, на решение и действия (бездействие) администрации района, главы района;</w:t>
      </w:r>
    </w:p>
    <w:p w:rsidR="004768E3" w:rsidRPr="004768E3" w:rsidRDefault="004768E3" w:rsidP="004768E3">
      <w:pPr>
        <w:ind w:firstLine="709"/>
        <w:jc w:val="both"/>
        <w:rPr>
          <w:bCs/>
          <w:szCs w:val="24"/>
        </w:rPr>
      </w:pPr>
      <w:r w:rsidRPr="004768E3">
        <w:rPr>
          <w:bCs/>
          <w:szCs w:val="24"/>
        </w:rPr>
        <w:t>в вышестоящий орган на решение и (или) действия (бездействие) должностного лица, руководителя Отдела;</w:t>
      </w:r>
    </w:p>
    <w:p w:rsidR="004768E3" w:rsidRPr="004768E3" w:rsidRDefault="004768E3" w:rsidP="004768E3">
      <w:pPr>
        <w:ind w:firstLine="709"/>
        <w:jc w:val="both"/>
        <w:rPr>
          <w:bCs/>
          <w:szCs w:val="24"/>
        </w:rPr>
      </w:pPr>
      <w:r w:rsidRPr="004768E3">
        <w:rPr>
          <w:bCs/>
          <w:szCs w:val="24"/>
        </w:rPr>
        <w:t>к руководителю многофункционального центра – на решения и действия (бездействие) работника многофункционального центра;</w:t>
      </w:r>
    </w:p>
    <w:p w:rsidR="004768E3" w:rsidRPr="004768E3" w:rsidRDefault="004768E3" w:rsidP="004768E3">
      <w:pPr>
        <w:ind w:firstLine="709"/>
        <w:jc w:val="both"/>
        <w:rPr>
          <w:bCs/>
          <w:szCs w:val="24"/>
        </w:rPr>
      </w:pPr>
      <w:r w:rsidRPr="004768E3">
        <w:rPr>
          <w:bCs/>
          <w:szCs w:val="24"/>
        </w:rPr>
        <w:t>к учредителю многофункционального центра – на решение и действия (бездействие) многофункционального центра.</w:t>
      </w:r>
    </w:p>
    <w:p w:rsidR="004768E3" w:rsidRPr="004768E3" w:rsidRDefault="004768E3" w:rsidP="004768E3">
      <w:pPr>
        <w:ind w:firstLine="709"/>
        <w:jc w:val="both"/>
        <w:rPr>
          <w:bCs/>
          <w:szCs w:val="24"/>
        </w:rPr>
      </w:pPr>
      <w:r w:rsidRPr="004768E3">
        <w:rPr>
          <w:szCs w:val="24"/>
        </w:rPr>
        <w:t>В администрации Дзержинского района , многофункциональном центре, у учредителя многофункционального центра определяются уполномоченные на рассмотрение жалоб должностные лица.</w:t>
      </w:r>
    </w:p>
    <w:p w:rsidR="004768E3" w:rsidRPr="004768E3" w:rsidRDefault="004768E3" w:rsidP="004768E3">
      <w:pPr>
        <w:ind w:firstLine="709"/>
        <w:jc w:val="both"/>
        <w:rPr>
          <w:b/>
          <w:bCs/>
          <w:szCs w:val="24"/>
        </w:rPr>
      </w:pPr>
      <w:r w:rsidRPr="004768E3">
        <w:rPr>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Дзержинского района,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768E3" w:rsidRPr="004768E3" w:rsidRDefault="004768E3" w:rsidP="004768E3">
      <w:pPr>
        <w:ind w:firstLine="709"/>
        <w:jc w:val="both"/>
        <w:rPr>
          <w:szCs w:val="24"/>
        </w:rPr>
      </w:pPr>
      <w:r w:rsidRPr="004768E3">
        <w:rPr>
          <w:szCs w:val="24"/>
        </w:rPr>
        <w:t>5.4. Порядок досудебного (внесудебного) обжалования решений и действий (бездействия) администрации Дзержинского района , предоставляющего муниципальную услугу, а также его должностных лиц регулируется:</w:t>
      </w:r>
    </w:p>
    <w:p w:rsidR="004768E3" w:rsidRPr="004768E3" w:rsidRDefault="004768E3" w:rsidP="004768E3">
      <w:pPr>
        <w:ind w:firstLine="709"/>
        <w:jc w:val="both"/>
        <w:rPr>
          <w:szCs w:val="24"/>
        </w:rPr>
      </w:pPr>
      <w:r w:rsidRPr="004768E3">
        <w:rPr>
          <w:szCs w:val="24"/>
        </w:rPr>
        <w:t xml:space="preserve">Федеральным </w:t>
      </w:r>
      <w:hyperlink r:id="rId12" w:history="1">
        <w:r w:rsidRPr="004768E3">
          <w:rPr>
            <w:szCs w:val="24"/>
          </w:rPr>
          <w:t>законом</w:t>
        </w:r>
      </w:hyperlink>
      <w:r w:rsidRPr="004768E3">
        <w:rPr>
          <w:szCs w:val="24"/>
        </w:rPr>
        <w:t xml:space="preserve"> «Об организации предоставления государственных и муниципальных услуг»;</w:t>
      </w:r>
    </w:p>
    <w:p w:rsidR="004768E3" w:rsidRPr="004768E3" w:rsidRDefault="004C1649" w:rsidP="004768E3">
      <w:pPr>
        <w:ind w:firstLine="709"/>
        <w:jc w:val="both"/>
        <w:rPr>
          <w:szCs w:val="24"/>
        </w:rPr>
      </w:pPr>
      <w:hyperlink r:id="rId13" w:history="1">
        <w:r w:rsidR="004768E3" w:rsidRPr="004768E3">
          <w:rPr>
            <w:szCs w:val="24"/>
          </w:rPr>
          <w:t>постановлением</w:t>
        </w:r>
      </w:hyperlink>
      <w:r w:rsidR="004768E3" w:rsidRPr="004768E3">
        <w:rPr>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68E3" w:rsidRPr="004768E3" w:rsidRDefault="004768E3" w:rsidP="004768E3">
      <w:pPr>
        <w:ind w:firstLine="709"/>
        <w:jc w:val="both"/>
        <w:rPr>
          <w:szCs w:val="24"/>
        </w:rPr>
      </w:pPr>
    </w:p>
    <w:p w:rsidR="004768E3" w:rsidRPr="004768E3" w:rsidRDefault="004768E3" w:rsidP="004768E3">
      <w:pPr>
        <w:widowControl w:val="0"/>
        <w:tabs>
          <w:tab w:val="left" w:pos="567"/>
        </w:tabs>
        <w:contextualSpacing/>
        <w:jc w:val="center"/>
        <w:rPr>
          <w:b/>
          <w:szCs w:val="24"/>
        </w:rPr>
      </w:pPr>
      <w:r w:rsidRPr="004768E3">
        <w:rPr>
          <w:b/>
          <w:szCs w:val="24"/>
        </w:rPr>
        <w:t>VI. Особенности выполнения административных процедур (действий) в многофункциональных центрах предоставления муниципальных услуг</w:t>
      </w:r>
    </w:p>
    <w:p w:rsidR="004768E3" w:rsidRPr="004768E3" w:rsidRDefault="004768E3" w:rsidP="004768E3">
      <w:pPr>
        <w:rPr>
          <w:szCs w:val="24"/>
        </w:rPr>
      </w:pPr>
    </w:p>
    <w:p w:rsidR="004768E3" w:rsidRPr="004768E3" w:rsidRDefault="004768E3" w:rsidP="004768E3">
      <w:pPr>
        <w:widowControl w:val="0"/>
        <w:ind w:firstLine="709"/>
        <w:jc w:val="both"/>
        <w:rPr>
          <w:szCs w:val="24"/>
        </w:rPr>
      </w:pPr>
      <w:r w:rsidRPr="004768E3">
        <w:rPr>
          <w:szCs w:val="24"/>
        </w:rPr>
        <w:t>6.1 Многофункциональный центр осуществляет:</w:t>
      </w:r>
    </w:p>
    <w:p w:rsidR="004768E3" w:rsidRPr="004768E3" w:rsidRDefault="004768E3" w:rsidP="004768E3">
      <w:pPr>
        <w:ind w:firstLine="709"/>
        <w:jc w:val="both"/>
        <w:rPr>
          <w:szCs w:val="24"/>
        </w:rPr>
      </w:pPr>
      <w:r w:rsidRPr="004768E3">
        <w:rPr>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68E3" w:rsidRPr="004768E3" w:rsidRDefault="004768E3" w:rsidP="004768E3">
      <w:pPr>
        <w:ind w:firstLine="709"/>
        <w:jc w:val="both"/>
        <w:rPr>
          <w:szCs w:val="24"/>
        </w:rPr>
      </w:pPr>
      <w:r w:rsidRPr="004768E3">
        <w:rPr>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768E3" w:rsidRPr="004768E3" w:rsidRDefault="004768E3" w:rsidP="004768E3">
      <w:pPr>
        <w:widowControl w:val="0"/>
        <w:ind w:firstLine="709"/>
        <w:jc w:val="both"/>
        <w:rPr>
          <w:szCs w:val="24"/>
        </w:rPr>
      </w:pPr>
      <w:r w:rsidRPr="004768E3">
        <w:rPr>
          <w:szCs w:val="24"/>
        </w:rPr>
        <w:t>иные процедуры и действия, предусмотренные Федеральным законом № 210-ФЗ.</w:t>
      </w:r>
    </w:p>
    <w:p w:rsidR="004768E3" w:rsidRPr="004768E3" w:rsidRDefault="004768E3" w:rsidP="004768E3">
      <w:pPr>
        <w:widowControl w:val="0"/>
        <w:ind w:firstLine="709"/>
        <w:jc w:val="both"/>
        <w:rPr>
          <w:szCs w:val="24"/>
        </w:rPr>
      </w:pPr>
      <w:r w:rsidRPr="004768E3">
        <w:rPr>
          <w:szCs w:val="24"/>
        </w:rPr>
        <w:t xml:space="preserve">В соответствии с частью 1.1 статьи 16 Федерального закона № 210-ФЗ для </w:t>
      </w:r>
      <w:r w:rsidRPr="004768E3">
        <w:rPr>
          <w:szCs w:val="24"/>
        </w:rPr>
        <w:lastRenderedPageBreak/>
        <w:t xml:space="preserve">реализации своих функций многофункциональные центры вправе привлекать иные организации. </w:t>
      </w:r>
    </w:p>
    <w:p w:rsidR="004768E3" w:rsidRPr="004768E3" w:rsidRDefault="004768E3" w:rsidP="004768E3">
      <w:pPr>
        <w:ind w:firstLine="709"/>
        <w:jc w:val="both"/>
        <w:rPr>
          <w:szCs w:val="24"/>
        </w:rPr>
      </w:pPr>
      <w:r w:rsidRPr="004768E3">
        <w:rPr>
          <w:szCs w:val="24"/>
        </w:rPr>
        <w:t xml:space="preserve">6.2. Информирование заявителя многофункциональными центрами осуществляется следующими способами: </w:t>
      </w:r>
    </w:p>
    <w:p w:rsidR="004768E3" w:rsidRPr="004768E3" w:rsidRDefault="004768E3" w:rsidP="004768E3">
      <w:pPr>
        <w:ind w:firstLine="709"/>
        <w:jc w:val="both"/>
        <w:rPr>
          <w:szCs w:val="24"/>
        </w:rPr>
      </w:pPr>
      <w:r w:rsidRPr="004768E3">
        <w:rPr>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768E3" w:rsidRPr="004768E3" w:rsidRDefault="004768E3" w:rsidP="004768E3">
      <w:pPr>
        <w:ind w:firstLine="709"/>
        <w:jc w:val="both"/>
        <w:rPr>
          <w:szCs w:val="24"/>
        </w:rPr>
      </w:pPr>
      <w:r w:rsidRPr="004768E3">
        <w:rPr>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768E3" w:rsidRPr="004768E3" w:rsidRDefault="004768E3" w:rsidP="004768E3">
      <w:pPr>
        <w:ind w:firstLine="709"/>
        <w:jc w:val="both"/>
        <w:rPr>
          <w:szCs w:val="24"/>
        </w:rPr>
      </w:pPr>
      <w:r w:rsidRPr="004768E3">
        <w:rPr>
          <w:szCs w:val="24"/>
        </w:rPr>
        <w:t>При личном обращении работник многофункционального центра</w:t>
      </w:r>
      <w:r w:rsidRPr="004768E3" w:rsidDel="006864D0">
        <w:rPr>
          <w:szCs w:val="24"/>
        </w:rPr>
        <w:t xml:space="preserve"> </w:t>
      </w:r>
      <w:r w:rsidRPr="004768E3">
        <w:rPr>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68E3" w:rsidRPr="004768E3" w:rsidRDefault="004768E3" w:rsidP="004768E3">
      <w:pPr>
        <w:ind w:firstLine="709"/>
        <w:jc w:val="both"/>
        <w:rPr>
          <w:szCs w:val="24"/>
        </w:rPr>
      </w:pPr>
      <w:r w:rsidRPr="004768E3">
        <w:rPr>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768E3" w:rsidDel="006864D0">
        <w:rPr>
          <w:szCs w:val="24"/>
        </w:rPr>
        <w:t xml:space="preserve"> </w:t>
      </w:r>
      <w:r w:rsidRPr="004768E3">
        <w:rPr>
          <w:szCs w:val="24"/>
        </w:rPr>
        <w:t xml:space="preserve">осуществляет не более 10 минут; </w:t>
      </w:r>
    </w:p>
    <w:p w:rsidR="004768E3" w:rsidRPr="004768E3" w:rsidRDefault="004768E3" w:rsidP="004768E3">
      <w:pPr>
        <w:tabs>
          <w:tab w:val="left" w:pos="7920"/>
        </w:tabs>
        <w:ind w:firstLine="709"/>
        <w:jc w:val="both"/>
        <w:rPr>
          <w:szCs w:val="24"/>
        </w:rPr>
      </w:pPr>
      <w:r w:rsidRPr="004768E3">
        <w:rPr>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768E3" w:rsidRPr="004768E3" w:rsidRDefault="004768E3" w:rsidP="004768E3">
      <w:pPr>
        <w:tabs>
          <w:tab w:val="left" w:pos="7920"/>
        </w:tabs>
        <w:ind w:firstLine="709"/>
        <w:jc w:val="both"/>
        <w:rPr>
          <w:szCs w:val="24"/>
        </w:rPr>
      </w:pPr>
      <w:r w:rsidRPr="004768E3">
        <w:rPr>
          <w:szCs w:val="24"/>
        </w:rPr>
        <w:t>изложить обращение в письменной форме (ответ направляется Заявителю в соответствии со способом, указанным в обращении);</w:t>
      </w:r>
    </w:p>
    <w:p w:rsidR="004768E3" w:rsidRPr="004768E3" w:rsidRDefault="004768E3" w:rsidP="004768E3">
      <w:pPr>
        <w:tabs>
          <w:tab w:val="left" w:pos="7920"/>
        </w:tabs>
        <w:ind w:firstLine="709"/>
        <w:jc w:val="both"/>
        <w:rPr>
          <w:szCs w:val="24"/>
        </w:rPr>
      </w:pPr>
      <w:r w:rsidRPr="004768E3">
        <w:rPr>
          <w:szCs w:val="24"/>
        </w:rPr>
        <w:t>назначить другое время для консультаций.</w:t>
      </w:r>
    </w:p>
    <w:p w:rsidR="004768E3" w:rsidRPr="004768E3" w:rsidRDefault="004768E3" w:rsidP="004768E3">
      <w:pPr>
        <w:ind w:firstLine="709"/>
        <w:jc w:val="both"/>
        <w:rPr>
          <w:szCs w:val="24"/>
        </w:rPr>
      </w:pPr>
      <w:r w:rsidRPr="004768E3">
        <w:rPr>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768E3" w:rsidDel="006864D0">
        <w:rPr>
          <w:szCs w:val="24"/>
        </w:rPr>
        <w:t xml:space="preserve"> </w:t>
      </w:r>
      <w:r w:rsidRPr="004768E3">
        <w:rPr>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4768E3" w:rsidDel="006864D0">
        <w:rPr>
          <w:szCs w:val="24"/>
        </w:rPr>
        <w:t xml:space="preserve"> </w:t>
      </w:r>
      <w:r w:rsidRPr="004768E3">
        <w:rPr>
          <w:szCs w:val="24"/>
        </w:rPr>
        <w:t>в письменной форме.</w:t>
      </w:r>
    </w:p>
    <w:p w:rsidR="004768E3" w:rsidRPr="004768E3" w:rsidRDefault="004768E3" w:rsidP="004768E3">
      <w:pPr>
        <w:ind w:firstLine="709"/>
        <w:jc w:val="both"/>
        <w:rPr>
          <w:szCs w:val="24"/>
        </w:rPr>
      </w:pPr>
      <w:r w:rsidRPr="004768E3">
        <w:rPr>
          <w:szCs w:val="24"/>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администрация Дзержинского района  передает документы в многофункциональный центр</w:t>
      </w:r>
      <w:r w:rsidRPr="004768E3" w:rsidDel="006864D0">
        <w:rPr>
          <w:szCs w:val="24"/>
        </w:rPr>
        <w:t xml:space="preserve"> </w:t>
      </w:r>
      <w:r w:rsidRPr="004768E3">
        <w:rPr>
          <w:szCs w:val="24"/>
        </w:rPr>
        <w:t xml:space="preserve">для последующей выдачи заявителю (представителю) способом, согласно заключенным соглашениям о взаимодействии заключенным между администрацией Дзержинского района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68E3" w:rsidRPr="004768E3" w:rsidRDefault="004768E3" w:rsidP="004768E3">
      <w:pPr>
        <w:ind w:firstLine="709"/>
        <w:jc w:val="both"/>
        <w:rPr>
          <w:szCs w:val="24"/>
        </w:rPr>
      </w:pPr>
      <w:r w:rsidRPr="004768E3">
        <w:rPr>
          <w:szCs w:val="24"/>
        </w:rPr>
        <w:t>Порядок и сроки передачи администрацией района таких документов в многофункциональный центр</w:t>
      </w:r>
      <w:r w:rsidRPr="004768E3" w:rsidDel="006864D0">
        <w:rPr>
          <w:szCs w:val="24"/>
        </w:rPr>
        <w:t xml:space="preserve"> </w:t>
      </w:r>
      <w:r w:rsidRPr="004768E3">
        <w:rPr>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68E3" w:rsidRPr="004768E3" w:rsidRDefault="004768E3" w:rsidP="004768E3">
      <w:pPr>
        <w:ind w:firstLine="709"/>
        <w:jc w:val="both"/>
        <w:rPr>
          <w:szCs w:val="24"/>
        </w:rPr>
      </w:pPr>
      <w:r w:rsidRPr="004768E3">
        <w:rPr>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4768E3">
        <w:rPr>
          <w:szCs w:val="24"/>
        </w:rPr>
        <w:lastRenderedPageBreak/>
        <w:t>терминала электронной очереди, соответствующего цели обращения, либо по предварительной записи.</w:t>
      </w:r>
    </w:p>
    <w:p w:rsidR="004768E3" w:rsidRPr="004768E3" w:rsidRDefault="004768E3" w:rsidP="004768E3">
      <w:pPr>
        <w:tabs>
          <w:tab w:val="left" w:pos="7920"/>
        </w:tabs>
        <w:ind w:firstLine="709"/>
        <w:jc w:val="both"/>
        <w:rPr>
          <w:szCs w:val="24"/>
        </w:rPr>
      </w:pPr>
      <w:r w:rsidRPr="004768E3">
        <w:rPr>
          <w:szCs w:val="24"/>
        </w:rPr>
        <w:t>Работник многофункционального центра</w:t>
      </w:r>
      <w:r w:rsidRPr="004768E3" w:rsidDel="006864D0">
        <w:rPr>
          <w:szCs w:val="24"/>
        </w:rPr>
        <w:t xml:space="preserve"> </w:t>
      </w:r>
      <w:r w:rsidRPr="004768E3">
        <w:rPr>
          <w:szCs w:val="24"/>
        </w:rPr>
        <w:t>осуществляет следующие действия:</w:t>
      </w:r>
    </w:p>
    <w:p w:rsidR="004768E3" w:rsidRPr="004768E3" w:rsidRDefault="004768E3" w:rsidP="004768E3">
      <w:pPr>
        <w:tabs>
          <w:tab w:val="left" w:pos="7920"/>
        </w:tabs>
        <w:ind w:firstLine="709"/>
        <w:jc w:val="both"/>
        <w:rPr>
          <w:szCs w:val="24"/>
        </w:rPr>
      </w:pPr>
      <w:r w:rsidRPr="004768E3">
        <w:rPr>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68E3" w:rsidRPr="004768E3" w:rsidRDefault="004768E3" w:rsidP="004768E3">
      <w:pPr>
        <w:tabs>
          <w:tab w:val="left" w:pos="7920"/>
        </w:tabs>
        <w:ind w:firstLine="709"/>
        <w:jc w:val="both"/>
        <w:rPr>
          <w:szCs w:val="24"/>
        </w:rPr>
      </w:pPr>
      <w:r w:rsidRPr="004768E3">
        <w:rPr>
          <w:szCs w:val="24"/>
        </w:rPr>
        <w:t>проверяет полномочия представителя заявителя (в случае обращения представителя заявителя);</w:t>
      </w:r>
    </w:p>
    <w:p w:rsidR="004768E3" w:rsidRPr="004768E3" w:rsidRDefault="004768E3" w:rsidP="004768E3">
      <w:pPr>
        <w:tabs>
          <w:tab w:val="left" w:pos="7920"/>
        </w:tabs>
        <w:ind w:firstLine="709"/>
        <w:jc w:val="both"/>
        <w:rPr>
          <w:szCs w:val="24"/>
        </w:rPr>
      </w:pPr>
      <w:r w:rsidRPr="004768E3">
        <w:rPr>
          <w:szCs w:val="24"/>
        </w:rPr>
        <w:t xml:space="preserve">определяет статус исполнения </w:t>
      </w:r>
      <w:r w:rsidRPr="004768E3">
        <w:rPr>
          <w:bCs/>
          <w:szCs w:val="24"/>
        </w:rPr>
        <w:t>уведомления об окончании строительства</w:t>
      </w:r>
      <w:r w:rsidRPr="004768E3">
        <w:rPr>
          <w:szCs w:val="24"/>
        </w:rPr>
        <w:t xml:space="preserve"> в ГИС;</w:t>
      </w:r>
    </w:p>
    <w:p w:rsidR="004768E3" w:rsidRPr="004768E3" w:rsidRDefault="004768E3" w:rsidP="004768E3">
      <w:pPr>
        <w:tabs>
          <w:tab w:val="left" w:pos="7920"/>
        </w:tabs>
        <w:ind w:firstLine="709"/>
        <w:jc w:val="both"/>
        <w:rPr>
          <w:szCs w:val="24"/>
        </w:rPr>
      </w:pPr>
      <w:r w:rsidRPr="004768E3">
        <w:rPr>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68E3" w:rsidRPr="004768E3" w:rsidRDefault="004768E3" w:rsidP="004768E3">
      <w:pPr>
        <w:tabs>
          <w:tab w:val="left" w:pos="7920"/>
        </w:tabs>
        <w:ind w:firstLine="709"/>
        <w:jc w:val="both"/>
        <w:rPr>
          <w:szCs w:val="24"/>
        </w:rPr>
      </w:pPr>
      <w:r w:rsidRPr="004768E3">
        <w:rPr>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68E3" w:rsidRPr="004768E3" w:rsidRDefault="004768E3" w:rsidP="004768E3">
      <w:pPr>
        <w:tabs>
          <w:tab w:val="left" w:pos="7920"/>
        </w:tabs>
        <w:ind w:firstLine="709"/>
        <w:jc w:val="both"/>
        <w:rPr>
          <w:szCs w:val="24"/>
        </w:rPr>
      </w:pPr>
      <w:r w:rsidRPr="004768E3">
        <w:rPr>
          <w:szCs w:val="24"/>
        </w:rPr>
        <w:t>выдает документы заявителю, при необходимости запрашивает у заявителя подписи за каждый выданный документ;</w:t>
      </w:r>
    </w:p>
    <w:p w:rsidR="004768E3" w:rsidRPr="004768E3" w:rsidRDefault="004768E3" w:rsidP="004768E3">
      <w:pPr>
        <w:tabs>
          <w:tab w:val="left" w:pos="7920"/>
        </w:tabs>
        <w:ind w:firstLine="709"/>
        <w:jc w:val="both"/>
        <w:rPr>
          <w:b/>
          <w:szCs w:val="24"/>
        </w:rPr>
      </w:pPr>
      <w:r w:rsidRPr="004768E3">
        <w:rPr>
          <w:szCs w:val="24"/>
        </w:rPr>
        <w:t>запрашивает согласие заявителя на участие в смс-опросе для оценки качества предоставленных услуг многофункциональным центром.</w:t>
      </w:r>
    </w:p>
    <w:p w:rsidR="004768E3" w:rsidRPr="004768E3" w:rsidRDefault="004768E3" w:rsidP="004768E3">
      <w:pPr>
        <w:tabs>
          <w:tab w:val="left" w:pos="7920"/>
        </w:tabs>
        <w:ind w:firstLine="709"/>
        <w:jc w:val="both"/>
        <w:rPr>
          <w:szCs w:val="24"/>
        </w:rPr>
      </w:pP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br w:type="page"/>
      </w:r>
    </w:p>
    <w:p w:rsidR="004768E3" w:rsidRPr="004768E3" w:rsidRDefault="004768E3" w:rsidP="004768E3">
      <w:pPr>
        <w:jc w:val="right"/>
        <w:rPr>
          <w:bCs/>
          <w:szCs w:val="24"/>
        </w:rPr>
      </w:pPr>
      <w:r w:rsidRPr="004768E3">
        <w:rPr>
          <w:bCs/>
          <w:szCs w:val="24"/>
        </w:rPr>
        <w:lastRenderedPageBreak/>
        <w:t>Приложение № 1</w:t>
      </w:r>
    </w:p>
    <w:p w:rsidR="004768E3" w:rsidRPr="004768E3" w:rsidRDefault="004768E3" w:rsidP="004768E3">
      <w:pPr>
        <w:widowControl w:val="0"/>
        <w:tabs>
          <w:tab w:val="left" w:pos="567"/>
        </w:tabs>
        <w:ind w:left="3969" w:firstLine="567"/>
        <w:jc w:val="right"/>
        <w:rPr>
          <w:szCs w:val="24"/>
        </w:rPr>
      </w:pPr>
      <w:r w:rsidRPr="004768E3">
        <w:rPr>
          <w:szCs w:val="24"/>
        </w:rPr>
        <w:t>к Административному регламенту</w:t>
      </w:r>
    </w:p>
    <w:p w:rsidR="004768E3" w:rsidRPr="004768E3" w:rsidRDefault="004768E3" w:rsidP="004768E3">
      <w:pPr>
        <w:widowControl w:val="0"/>
        <w:tabs>
          <w:tab w:val="left" w:pos="0"/>
        </w:tabs>
        <w:ind w:left="3969" w:right="-1" w:firstLine="567"/>
        <w:contextualSpacing/>
        <w:jc w:val="right"/>
        <w:rPr>
          <w:szCs w:val="24"/>
        </w:rPr>
      </w:pPr>
      <w:r w:rsidRPr="004768E3">
        <w:rPr>
          <w:szCs w:val="24"/>
        </w:rPr>
        <w:t>по предоставлению муниципальной услуги</w:t>
      </w:r>
    </w:p>
    <w:p w:rsidR="004768E3" w:rsidRPr="004768E3" w:rsidRDefault="004768E3" w:rsidP="004768E3">
      <w:pPr>
        <w:tabs>
          <w:tab w:val="left" w:pos="7920"/>
        </w:tabs>
        <w:ind w:left="3969" w:firstLine="709"/>
        <w:jc w:val="right"/>
        <w:rPr>
          <w:bCs/>
          <w:szCs w:val="24"/>
        </w:rPr>
      </w:pPr>
      <w:r w:rsidRPr="004768E3">
        <w:rPr>
          <w:b/>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68E3" w:rsidRPr="004768E3" w:rsidRDefault="004768E3" w:rsidP="004768E3">
      <w:pPr>
        <w:spacing w:line="240" w:lineRule="atLeast"/>
        <w:ind w:left="3402"/>
        <w:jc w:val="right"/>
        <w:rPr>
          <w:szCs w:val="24"/>
        </w:rPr>
      </w:pPr>
      <w:r w:rsidRPr="004768E3">
        <w:rPr>
          <w:szCs w:val="24"/>
        </w:rPr>
        <w:t>ФОРМА</w:t>
      </w:r>
    </w:p>
    <w:p w:rsidR="004768E3" w:rsidRPr="004768E3" w:rsidRDefault="004768E3" w:rsidP="004768E3">
      <w:pPr>
        <w:rPr>
          <w:szCs w:val="24"/>
        </w:rPr>
      </w:pPr>
    </w:p>
    <w:p w:rsidR="004768E3" w:rsidRPr="004768E3" w:rsidRDefault="004768E3" w:rsidP="004768E3">
      <w:pPr>
        <w:rPr>
          <w:szCs w:val="24"/>
        </w:rPr>
      </w:pPr>
    </w:p>
    <w:p w:rsidR="004768E3" w:rsidRPr="004768E3" w:rsidRDefault="004768E3" w:rsidP="004768E3">
      <w:pPr>
        <w:spacing w:line="240" w:lineRule="atLeast"/>
        <w:ind w:left="3261"/>
        <w:rPr>
          <w:szCs w:val="24"/>
        </w:rPr>
      </w:pPr>
      <w:r w:rsidRPr="004768E3">
        <w:rPr>
          <w:szCs w:val="24"/>
        </w:rPr>
        <w:t>Кому ____________________________________</w:t>
      </w:r>
    </w:p>
    <w:p w:rsidR="004768E3" w:rsidRPr="004768E3" w:rsidRDefault="004768E3" w:rsidP="004768E3">
      <w:pPr>
        <w:spacing w:line="240" w:lineRule="atLeast"/>
        <w:ind w:left="3969"/>
        <w:jc w:val="center"/>
        <w:rPr>
          <w:szCs w:val="24"/>
        </w:rPr>
      </w:pPr>
      <w:r w:rsidRPr="004768E3">
        <w:rPr>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768E3" w:rsidRPr="004768E3" w:rsidRDefault="004768E3" w:rsidP="004768E3">
      <w:pPr>
        <w:spacing w:line="240" w:lineRule="atLeast"/>
        <w:ind w:left="3261"/>
        <w:rPr>
          <w:szCs w:val="24"/>
        </w:rPr>
      </w:pPr>
      <w:r w:rsidRPr="004768E3">
        <w:rPr>
          <w:szCs w:val="24"/>
        </w:rPr>
        <w:t>_________________________________________</w:t>
      </w:r>
    </w:p>
    <w:p w:rsidR="004768E3" w:rsidRPr="004768E3" w:rsidRDefault="004768E3" w:rsidP="004768E3">
      <w:pPr>
        <w:spacing w:line="240" w:lineRule="atLeast"/>
        <w:ind w:left="3261"/>
        <w:jc w:val="center"/>
        <w:rPr>
          <w:szCs w:val="24"/>
        </w:rPr>
      </w:pPr>
      <w:r w:rsidRPr="004768E3">
        <w:rPr>
          <w:szCs w:val="24"/>
        </w:rPr>
        <w:t>почтовый индекс и адрес, телефон, адрес электронной почты застройщика)</w:t>
      </w:r>
    </w:p>
    <w:p w:rsidR="004768E3" w:rsidRPr="004768E3" w:rsidRDefault="004768E3" w:rsidP="004768E3">
      <w:pPr>
        <w:rPr>
          <w:szCs w:val="24"/>
        </w:rPr>
      </w:pPr>
    </w:p>
    <w:p w:rsidR="004768E3" w:rsidRPr="004768E3" w:rsidRDefault="004768E3" w:rsidP="004768E3">
      <w:pPr>
        <w:spacing w:line="240" w:lineRule="atLeast"/>
        <w:jc w:val="center"/>
        <w:rPr>
          <w:b/>
          <w:szCs w:val="24"/>
        </w:rPr>
      </w:pPr>
      <w:r w:rsidRPr="004768E3">
        <w:rPr>
          <w:b/>
          <w:szCs w:val="24"/>
        </w:rPr>
        <w:t>Р Е Ш Е Н И Е</w:t>
      </w:r>
    </w:p>
    <w:p w:rsidR="004768E3" w:rsidRPr="004768E3" w:rsidRDefault="004768E3" w:rsidP="004768E3">
      <w:pPr>
        <w:spacing w:line="120" w:lineRule="exact"/>
        <w:jc w:val="center"/>
        <w:rPr>
          <w:b/>
          <w:szCs w:val="24"/>
        </w:rPr>
      </w:pPr>
    </w:p>
    <w:p w:rsidR="004768E3" w:rsidRPr="004768E3" w:rsidRDefault="004768E3" w:rsidP="004768E3">
      <w:pPr>
        <w:spacing w:line="240" w:lineRule="atLeast"/>
        <w:jc w:val="center"/>
        <w:rPr>
          <w:b/>
          <w:szCs w:val="24"/>
        </w:rPr>
      </w:pPr>
      <w:r w:rsidRPr="004768E3">
        <w:rPr>
          <w:b/>
          <w:szCs w:val="24"/>
        </w:rPr>
        <w:t xml:space="preserve">об отказе в приеме документов </w:t>
      </w:r>
    </w:p>
    <w:p w:rsidR="004768E3" w:rsidRPr="004768E3" w:rsidRDefault="004768E3" w:rsidP="004768E3">
      <w:pPr>
        <w:spacing w:line="240" w:lineRule="atLeast"/>
        <w:jc w:val="center"/>
        <w:rPr>
          <w:b/>
          <w:szCs w:val="24"/>
        </w:rPr>
      </w:pPr>
    </w:p>
    <w:p w:rsidR="004768E3" w:rsidRPr="004768E3" w:rsidRDefault="004768E3" w:rsidP="004768E3">
      <w:pPr>
        <w:spacing w:line="240" w:lineRule="atLeast"/>
        <w:jc w:val="center"/>
        <w:rPr>
          <w:b/>
          <w:szCs w:val="24"/>
        </w:rPr>
      </w:pPr>
    </w:p>
    <w:p w:rsidR="004768E3" w:rsidRPr="004768E3" w:rsidRDefault="004768E3" w:rsidP="004768E3">
      <w:pPr>
        <w:rPr>
          <w:szCs w:val="24"/>
        </w:rPr>
      </w:pPr>
      <w:r w:rsidRPr="004768E3">
        <w:rPr>
          <w:szCs w:val="24"/>
        </w:rPr>
        <w:t xml:space="preserve">___________________________________________________________________________ </w:t>
      </w:r>
    </w:p>
    <w:p w:rsidR="004768E3" w:rsidRPr="004768E3" w:rsidRDefault="004768E3" w:rsidP="004768E3">
      <w:pPr>
        <w:jc w:val="center"/>
        <w:rPr>
          <w:szCs w:val="24"/>
        </w:rPr>
      </w:pPr>
      <w:r w:rsidRPr="004768E3">
        <w:rPr>
          <w:szCs w:val="24"/>
        </w:rPr>
        <w:t>(наименование уполномоченного органа местного самоуправления)</w:t>
      </w:r>
    </w:p>
    <w:p w:rsidR="004768E3" w:rsidRPr="004768E3" w:rsidRDefault="004768E3" w:rsidP="004768E3">
      <w:pPr>
        <w:spacing w:line="240" w:lineRule="atLeast"/>
        <w:jc w:val="center"/>
        <w:rPr>
          <w:b/>
          <w:szCs w:val="24"/>
        </w:rPr>
      </w:pPr>
    </w:p>
    <w:p w:rsidR="004768E3" w:rsidRPr="004768E3" w:rsidRDefault="004768E3" w:rsidP="004768E3">
      <w:pPr>
        <w:ind w:firstLine="567"/>
        <w:rPr>
          <w:szCs w:val="24"/>
        </w:rPr>
      </w:pPr>
      <w:r w:rsidRPr="004768E3">
        <w:rPr>
          <w:szCs w:val="24"/>
        </w:rPr>
        <w:t xml:space="preserve">В приеме документов для предоставления услуги </w:t>
      </w:r>
      <w:r w:rsidRPr="004768E3">
        <w:rPr>
          <w:rFonts w:eastAsia="Calibri"/>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rsidRPr="004768E3">
        <w:rPr>
          <w:szCs w:val="24"/>
        </w:rPr>
        <w:t>Вам отказано по следующим</w:t>
      </w:r>
      <w:r w:rsidRPr="004768E3">
        <w:rPr>
          <w:i/>
          <w:szCs w:val="24"/>
        </w:rPr>
        <w:t xml:space="preserve"> </w:t>
      </w:r>
      <w:r w:rsidRPr="004768E3">
        <w:rPr>
          <w:szCs w:val="24"/>
        </w:rPr>
        <w:t>основаниям:</w:t>
      </w:r>
    </w:p>
    <w:p w:rsidR="004768E3" w:rsidRPr="004768E3" w:rsidRDefault="004768E3" w:rsidP="004768E3">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3994"/>
        <w:gridCol w:w="3531"/>
      </w:tblGrid>
      <w:tr w:rsidR="004768E3" w:rsidRPr="004768E3" w:rsidTr="00D3302F">
        <w:trPr>
          <w:tblHeader/>
        </w:trPr>
        <w:tc>
          <w:tcPr>
            <w:tcW w:w="1809" w:type="dxa"/>
            <w:shd w:val="clear" w:color="auto" w:fill="auto"/>
            <w:vAlign w:val="center"/>
          </w:tcPr>
          <w:p w:rsidR="004768E3" w:rsidRPr="004768E3" w:rsidRDefault="004768E3" w:rsidP="00D3302F">
            <w:pPr>
              <w:spacing w:line="240" w:lineRule="atLeast"/>
              <w:jc w:val="center"/>
              <w:rPr>
                <w:szCs w:val="24"/>
              </w:rPr>
            </w:pPr>
            <w:r w:rsidRPr="004768E3">
              <w:rPr>
                <w:szCs w:val="24"/>
              </w:rPr>
              <w:t>№ пункта</w:t>
            </w:r>
          </w:p>
          <w:p w:rsidR="004768E3" w:rsidRPr="004768E3" w:rsidRDefault="004768E3" w:rsidP="00D3302F">
            <w:pPr>
              <w:spacing w:line="240" w:lineRule="atLeast"/>
              <w:jc w:val="center"/>
              <w:rPr>
                <w:szCs w:val="24"/>
              </w:rPr>
            </w:pPr>
            <w:r w:rsidRPr="004768E3">
              <w:rPr>
                <w:szCs w:val="24"/>
              </w:rPr>
              <w:t>Административного регламента</w:t>
            </w:r>
          </w:p>
        </w:tc>
        <w:tc>
          <w:tcPr>
            <w:tcW w:w="3969" w:type="dxa"/>
            <w:shd w:val="clear" w:color="auto" w:fill="auto"/>
            <w:vAlign w:val="center"/>
          </w:tcPr>
          <w:p w:rsidR="004768E3" w:rsidRPr="004768E3" w:rsidRDefault="004768E3" w:rsidP="00D3302F">
            <w:pPr>
              <w:spacing w:line="240" w:lineRule="atLeast"/>
              <w:jc w:val="center"/>
              <w:rPr>
                <w:szCs w:val="24"/>
              </w:rPr>
            </w:pPr>
            <w:r w:rsidRPr="004768E3">
              <w:rPr>
                <w:szCs w:val="24"/>
              </w:rPr>
              <w:t>Наименование основания для отказа в соответствии с Административным регламентом</w:t>
            </w:r>
          </w:p>
        </w:tc>
        <w:tc>
          <w:tcPr>
            <w:tcW w:w="3509" w:type="dxa"/>
            <w:shd w:val="clear" w:color="auto" w:fill="auto"/>
            <w:vAlign w:val="center"/>
          </w:tcPr>
          <w:p w:rsidR="004768E3" w:rsidRPr="004768E3" w:rsidRDefault="004768E3" w:rsidP="00D3302F">
            <w:pPr>
              <w:spacing w:line="240" w:lineRule="atLeast"/>
              <w:jc w:val="center"/>
              <w:rPr>
                <w:szCs w:val="24"/>
              </w:rPr>
            </w:pPr>
            <w:r w:rsidRPr="004768E3">
              <w:rPr>
                <w:szCs w:val="24"/>
              </w:rPr>
              <w:t>Разъяснение причин отказа</w:t>
            </w:r>
          </w:p>
          <w:p w:rsidR="004768E3" w:rsidRPr="004768E3" w:rsidRDefault="004768E3" w:rsidP="00D3302F">
            <w:pPr>
              <w:spacing w:line="240" w:lineRule="atLeast"/>
              <w:jc w:val="center"/>
              <w:rPr>
                <w:szCs w:val="24"/>
              </w:rPr>
            </w:pPr>
            <w:r w:rsidRPr="004768E3">
              <w:rPr>
                <w:szCs w:val="24"/>
              </w:rPr>
              <w:t>в приеме документов</w:t>
            </w:r>
          </w:p>
        </w:tc>
      </w:tr>
      <w:tr w:rsidR="004768E3" w:rsidRPr="004768E3" w:rsidTr="00D3302F">
        <w:tc>
          <w:tcPr>
            <w:tcW w:w="1809" w:type="dxa"/>
            <w:shd w:val="clear" w:color="auto" w:fill="auto"/>
          </w:tcPr>
          <w:p w:rsidR="004768E3" w:rsidRPr="004768E3" w:rsidRDefault="004768E3" w:rsidP="00D3302F">
            <w:pPr>
              <w:spacing w:after="120" w:line="240" w:lineRule="atLeast"/>
              <w:rPr>
                <w:szCs w:val="24"/>
              </w:rPr>
            </w:pPr>
            <w:r w:rsidRPr="004768E3">
              <w:rPr>
                <w:szCs w:val="24"/>
              </w:rPr>
              <w:t>подпункт "а" пункта 2.13</w:t>
            </w:r>
          </w:p>
        </w:tc>
        <w:tc>
          <w:tcPr>
            <w:tcW w:w="3969" w:type="dxa"/>
            <w:shd w:val="clear" w:color="auto" w:fill="auto"/>
          </w:tcPr>
          <w:p w:rsidR="004768E3" w:rsidRPr="004768E3" w:rsidRDefault="004768E3" w:rsidP="00D3302F">
            <w:pPr>
              <w:spacing w:after="120" w:line="240" w:lineRule="atLeast"/>
              <w:rPr>
                <w:szCs w:val="24"/>
              </w:rPr>
            </w:pPr>
            <w:r w:rsidRPr="004768E3">
              <w:rPr>
                <w:rFonts w:eastAsia="Calibri"/>
                <w:szCs w:val="24"/>
              </w:rPr>
              <w:t xml:space="preserve">Уведомление о сносе объекта капитального строительства и уведомление о завершении сноса объекта капитального строительства </w:t>
            </w:r>
            <w:r w:rsidRPr="004768E3">
              <w:rPr>
                <w:szCs w:val="24"/>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4768E3" w:rsidRPr="004768E3" w:rsidRDefault="004768E3" w:rsidP="00D3302F">
            <w:pPr>
              <w:spacing w:after="120" w:line="240" w:lineRule="atLeast"/>
              <w:rPr>
                <w:i/>
                <w:szCs w:val="24"/>
              </w:rPr>
            </w:pPr>
            <w:r w:rsidRPr="004768E3">
              <w:rPr>
                <w:i/>
                <w:szCs w:val="24"/>
              </w:rPr>
              <w:t>Указывается, какое ведомство предоставляет услугу, информация о его местонахождении</w:t>
            </w:r>
          </w:p>
        </w:tc>
      </w:tr>
      <w:tr w:rsidR="004768E3" w:rsidRPr="004768E3" w:rsidTr="00D3302F">
        <w:tc>
          <w:tcPr>
            <w:tcW w:w="1809" w:type="dxa"/>
            <w:shd w:val="clear" w:color="auto" w:fill="auto"/>
          </w:tcPr>
          <w:p w:rsidR="004768E3" w:rsidRPr="004768E3" w:rsidRDefault="004768E3" w:rsidP="00D3302F">
            <w:pPr>
              <w:spacing w:after="120" w:line="240" w:lineRule="atLeast"/>
              <w:rPr>
                <w:szCs w:val="24"/>
              </w:rPr>
            </w:pPr>
            <w:r w:rsidRPr="004768E3">
              <w:rPr>
                <w:szCs w:val="24"/>
              </w:rPr>
              <w:t>подпункт "б" пункта 2.13</w:t>
            </w:r>
          </w:p>
        </w:tc>
        <w:tc>
          <w:tcPr>
            <w:tcW w:w="3969" w:type="dxa"/>
            <w:shd w:val="clear" w:color="auto" w:fill="auto"/>
          </w:tcPr>
          <w:p w:rsidR="004768E3" w:rsidRPr="004768E3" w:rsidRDefault="004768E3" w:rsidP="00D3302F">
            <w:pPr>
              <w:spacing w:after="120" w:line="240" w:lineRule="atLeast"/>
              <w:rPr>
                <w:szCs w:val="24"/>
              </w:rPr>
            </w:pPr>
            <w:r w:rsidRPr="004768E3">
              <w:rPr>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Pr="004768E3">
              <w:rPr>
                <w:szCs w:val="24"/>
              </w:rPr>
              <w:lastRenderedPageBreak/>
              <w:t>заявителя, в случае обращения за предоставлением услуги указанным лицом)</w:t>
            </w:r>
          </w:p>
        </w:tc>
        <w:tc>
          <w:tcPr>
            <w:tcW w:w="3509" w:type="dxa"/>
            <w:shd w:val="clear" w:color="auto" w:fill="auto"/>
          </w:tcPr>
          <w:p w:rsidR="004768E3" w:rsidRPr="004768E3" w:rsidRDefault="004768E3" w:rsidP="00D3302F">
            <w:pPr>
              <w:spacing w:after="120" w:line="240" w:lineRule="atLeast"/>
              <w:rPr>
                <w:i/>
                <w:szCs w:val="24"/>
              </w:rPr>
            </w:pPr>
            <w:r w:rsidRPr="004768E3">
              <w:rPr>
                <w:i/>
                <w:szCs w:val="24"/>
              </w:rPr>
              <w:lastRenderedPageBreak/>
              <w:t>Указывается исчерпывающий перечень документов, утративших силу</w:t>
            </w:r>
          </w:p>
        </w:tc>
      </w:tr>
      <w:tr w:rsidR="004768E3" w:rsidRPr="004768E3" w:rsidTr="00D3302F">
        <w:tc>
          <w:tcPr>
            <w:tcW w:w="1809" w:type="dxa"/>
            <w:shd w:val="clear" w:color="auto" w:fill="auto"/>
          </w:tcPr>
          <w:p w:rsidR="004768E3" w:rsidRPr="004768E3" w:rsidRDefault="004768E3" w:rsidP="00D3302F">
            <w:pPr>
              <w:spacing w:after="120" w:line="240" w:lineRule="atLeast"/>
              <w:rPr>
                <w:szCs w:val="24"/>
              </w:rPr>
            </w:pPr>
            <w:r w:rsidRPr="004768E3">
              <w:rPr>
                <w:szCs w:val="24"/>
              </w:rPr>
              <w:t>подпункт "в" пункта 2.13</w:t>
            </w:r>
          </w:p>
        </w:tc>
        <w:tc>
          <w:tcPr>
            <w:tcW w:w="3969" w:type="dxa"/>
            <w:shd w:val="clear" w:color="auto" w:fill="auto"/>
          </w:tcPr>
          <w:p w:rsidR="004768E3" w:rsidRPr="004768E3" w:rsidRDefault="004768E3" w:rsidP="00D3302F">
            <w:pPr>
              <w:spacing w:after="120" w:line="240" w:lineRule="atLeast"/>
              <w:rPr>
                <w:szCs w:val="24"/>
              </w:rPr>
            </w:pPr>
            <w:r w:rsidRPr="004768E3">
              <w:rPr>
                <w:szCs w:val="24"/>
              </w:rPr>
              <w:t>представленные документы содержат подчистки и исправления текста</w:t>
            </w:r>
          </w:p>
        </w:tc>
        <w:tc>
          <w:tcPr>
            <w:tcW w:w="3509" w:type="dxa"/>
            <w:shd w:val="clear" w:color="auto" w:fill="auto"/>
          </w:tcPr>
          <w:p w:rsidR="004768E3" w:rsidRPr="004768E3" w:rsidRDefault="004768E3" w:rsidP="00D3302F">
            <w:pPr>
              <w:spacing w:after="120" w:line="240" w:lineRule="atLeast"/>
              <w:rPr>
                <w:i/>
                <w:szCs w:val="24"/>
              </w:rPr>
            </w:pPr>
            <w:r w:rsidRPr="004768E3">
              <w:rPr>
                <w:i/>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768E3" w:rsidRPr="004768E3" w:rsidTr="00D3302F">
        <w:tc>
          <w:tcPr>
            <w:tcW w:w="1809" w:type="dxa"/>
            <w:shd w:val="clear" w:color="auto" w:fill="auto"/>
          </w:tcPr>
          <w:p w:rsidR="004768E3" w:rsidRPr="004768E3" w:rsidRDefault="004768E3" w:rsidP="00D3302F">
            <w:pPr>
              <w:spacing w:after="120" w:line="240" w:lineRule="atLeast"/>
              <w:rPr>
                <w:szCs w:val="24"/>
              </w:rPr>
            </w:pPr>
            <w:r w:rsidRPr="004768E3">
              <w:rPr>
                <w:szCs w:val="24"/>
              </w:rPr>
              <w:t>подпункт "г" пункта 2.13</w:t>
            </w:r>
          </w:p>
        </w:tc>
        <w:tc>
          <w:tcPr>
            <w:tcW w:w="3969" w:type="dxa"/>
            <w:shd w:val="clear" w:color="auto" w:fill="auto"/>
          </w:tcPr>
          <w:p w:rsidR="004768E3" w:rsidRPr="004768E3" w:rsidRDefault="004768E3" w:rsidP="00D3302F">
            <w:pPr>
              <w:spacing w:after="120" w:line="240" w:lineRule="atLeast"/>
              <w:rPr>
                <w:szCs w:val="24"/>
              </w:rPr>
            </w:pPr>
            <w:r w:rsidRPr="004768E3">
              <w:rPr>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68E3" w:rsidRPr="004768E3" w:rsidRDefault="004768E3" w:rsidP="00D3302F">
            <w:pPr>
              <w:spacing w:after="120" w:line="240" w:lineRule="atLeast"/>
              <w:rPr>
                <w:szCs w:val="24"/>
              </w:rPr>
            </w:pPr>
          </w:p>
        </w:tc>
        <w:tc>
          <w:tcPr>
            <w:tcW w:w="3509" w:type="dxa"/>
            <w:shd w:val="clear" w:color="auto" w:fill="auto"/>
          </w:tcPr>
          <w:p w:rsidR="004768E3" w:rsidRPr="004768E3" w:rsidRDefault="004768E3" w:rsidP="00D3302F">
            <w:pPr>
              <w:spacing w:after="120" w:line="240" w:lineRule="atLeast"/>
              <w:rPr>
                <w:i/>
                <w:szCs w:val="24"/>
              </w:rPr>
            </w:pPr>
            <w:r w:rsidRPr="004768E3">
              <w:rPr>
                <w:i/>
                <w:szCs w:val="24"/>
              </w:rPr>
              <w:t>Указывается исчерпывающий перечень документов, содержащих повреждения</w:t>
            </w:r>
          </w:p>
        </w:tc>
      </w:tr>
      <w:tr w:rsidR="004768E3" w:rsidRPr="004768E3" w:rsidTr="00D3302F">
        <w:tc>
          <w:tcPr>
            <w:tcW w:w="1809" w:type="dxa"/>
            <w:shd w:val="clear" w:color="auto" w:fill="auto"/>
          </w:tcPr>
          <w:p w:rsidR="004768E3" w:rsidRPr="004768E3" w:rsidRDefault="004768E3" w:rsidP="00D3302F">
            <w:pPr>
              <w:spacing w:after="120" w:line="240" w:lineRule="atLeast"/>
              <w:rPr>
                <w:szCs w:val="24"/>
              </w:rPr>
            </w:pPr>
            <w:r w:rsidRPr="004768E3">
              <w:rPr>
                <w:szCs w:val="24"/>
              </w:rPr>
              <w:t>подпункт "д" пункта 2.13</w:t>
            </w:r>
          </w:p>
        </w:tc>
        <w:tc>
          <w:tcPr>
            <w:tcW w:w="3969" w:type="dxa"/>
            <w:shd w:val="clear" w:color="auto" w:fill="auto"/>
          </w:tcPr>
          <w:p w:rsidR="004768E3" w:rsidRPr="004768E3" w:rsidRDefault="004768E3" w:rsidP="00D3302F">
            <w:pPr>
              <w:spacing w:after="120" w:line="240" w:lineRule="atLeast"/>
              <w:rPr>
                <w:szCs w:val="24"/>
              </w:rPr>
            </w:pPr>
            <w:r w:rsidRPr="004768E3">
              <w:rPr>
                <w:rFonts w:eastAsia="Calibri"/>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4768E3">
              <w:rPr>
                <w:szCs w:val="24"/>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4768E3" w:rsidRPr="004768E3" w:rsidRDefault="004768E3" w:rsidP="00D3302F">
            <w:pPr>
              <w:spacing w:after="120" w:line="240" w:lineRule="atLeast"/>
              <w:rPr>
                <w:i/>
                <w:szCs w:val="24"/>
              </w:rPr>
            </w:pPr>
            <w:r w:rsidRPr="004768E3">
              <w:rPr>
                <w:i/>
                <w:szCs w:val="24"/>
              </w:rPr>
              <w:t>Указывается исчерпывающий перечень документов, поданных с нарушением указанных требований, а также нарушенные требования</w:t>
            </w:r>
          </w:p>
        </w:tc>
      </w:tr>
      <w:tr w:rsidR="004768E3" w:rsidRPr="004768E3" w:rsidTr="00D3302F">
        <w:tc>
          <w:tcPr>
            <w:tcW w:w="1809" w:type="dxa"/>
            <w:shd w:val="clear" w:color="auto" w:fill="auto"/>
          </w:tcPr>
          <w:p w:rsidR="004768E3" w:rsidRPr="004768E3" w:rsidRDefault="004768E3" w:rsidP="00D3302F">
            <w:pPr>
              <w:spacing w:after="120" w:line="240" w:lineRule="atLeast"/>
              <w:rPr>
                <w:szCs w:val="24"/>
              </w:rPr>
            </w:pPr>
            <w:r w:rsidRPr="004768E3">
              <w:rPr>
                <w:szCs w:val="24"/>
              </w:rPr>
              <w:t>подпункт "е" пункта 2.13</w:t>
            </w:r>
          </w:p>
        </w:tc>
        <w:tc>
          <w:tcPr>
            <w:tcW w:w="3969" w:type="dxa"/>
            <w:tcBorders>
              <w:top w:val="nil"/>
            </w:tcBorders>
            <w:shd w:val="clear" w:color="auto" w:fill="auto"/>
          </w:tcPr>
          <w:p w:rsidR="004768E3" w:rsidRPr="004768E3" w:rsidRDefault="004768E3" w:rsidP="00D3302F">
            <w:pPr>
              <w:spacing w:after="120" w:line="240" w:lineRule="atLeast"/>
              <w:rPr>
                <w:szCs w:val="24"/>
              </w:rPr>
            </w:pPr>
            <w:r w:rsidRPr="004768E3">
              <w:rPr>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4768E3" w:rsidRPr="004768E3" w:rsidRDefault="004768E3" w:rsidP="00D3302F">
            <w:pPr>
              <w:spacing w:after="120" w:line="240" w:lineRule="atLeast"/>
              <w:rPr>
                <w:i/>
                <w:szCs w:val="24"/>
              </w:rPr>
            </w:pPr>
            <w:r w:rsidRPr="004768E3">
              <w:rPr>
                <w:i/>
                <w:szCs w:val="24"/>
              </w:rPr>
              <w:t>Указывается исчерпывающий перечень электронных документов, не соответствующих указанному критерию</w:t>
            </w:r>
          </w:p>
        </w:tc>
      </w:tr>
    </w:tbl>
    <w:p w:rsidR="004768E3" w:rsidRPr="004768E3" w:rsidRDefault="004768E3" w:rsidP="004768E3">
      <w:pPr>
        <w:rPr>
          <w:szCs w:val="24"/>
        </w:rPr>
      </w:pPr>
    </w:p>
    <w:p w:rsidR="004768E3" w:rsidRPr="004768E3" w:rsidRDefault="004768E3" w:rsidP="004768E3">
      <w:pPr>
        <w:tabs>
          <w:tab w:val="right" w:leader="underscore" w:pos="9071"/>
        </w:tabs>
        <w:rPr>
          <w:szCs w:val="24"/>
        </w:rPr>
      </w:pPr>
      <w:r w:rsidRPr="004768E3">
        <w:rPr>
          <w:szCs w:val="24"/>
        </w:rPr>
        <w:t xml:space="preserve">Дополнительно информируем: </w:t>
      </w:r>
      <w:r w:rsidRPr="004768E3">
        <w:rPr>
          <w:szCs w:val="24"/>
        </w:rPr>
        <w:tab/>
      </w:r>
    </w:p>
    <w:p w:rsidR="004768E3" w:rsidRPr="004768E3" w:rsidRDefault="004768E3" w:rsidP="004768E3">
      <w:pPr>
        <w:tabs>
          <w:tab w:val="right" w:leader="underscore" w:pos="9071"/>
        </w:tabs>
        <w:rPr>
          <w:szCs w:val="24"/>
        </w:rPr>
      </w:pPr>
      <w:r w:rsidRPr="004768E3">
        <w:rPr>
          <w:szCs w:val="24"/>
        </w:rPr>
        <w:tab/>
        <w:t>.</w:t>
      </w:r>
    </w:p>
    <w:p w:rsidR="004768E3" w:rsidRPr="004768E3" w:rsidRDefault="004768E3" w:rsidP="004768E3">
      <w:pPr>
        <w:tabs>
          <w:tab w:val="right" w:leader="underscore" w:pos="9071"/>
        </w:tabs>
        <w:spacing w:line="240" w:lineRule="atLeast"/>
        <w:jc w:val="center"/>
        <w:rPr>
          <w:szCs w:val="24"/>
        </w:rPr>
      </w:pPr>
      <w:r w:rsidRPr="004768E3">
        <w:rPr>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768E3" w:rsidRPr="004768E3" w:rsidRDefault="004768E3" w:rsidP="004768E3">
      <w:pPr>
        <w:tabs>
          <w:tab w:val="right" w:leader="underscore" w:pos="9071"/>
        </w:tabs>
        <w:spacing w:line="120" w:lineRule="exact"/>
        <w:rPr>
          <w:szCs w:val="24"/>
        </w:rPr>
      </w:pPr>
    </w:p>
    <w:p w:rsidR="004768E3" w:rsidRPr="004768E3" w:rsidRDefault="004768E3" w:rsidP="004768E3">
      <w:pPr>
        <w:tabs>
          <w:tab w:val="right" w:leader="underscore" w:pos="9071"/>
        </w:tabs>
        <w:rPr>
          <w:szCs w:val="24"/>
        </w:rPr>
      </w:pPr>
      <w:r w:rsidRPr="004768E3">
        <w:rPr>
          <w:szCs w:val="24"/>
        </w:rPr>
        <w:t xml:space="preserve">Приложение: </w:t>
      </w:r>
      <w:r w:rsidRPr="004768E3">
        <w:rPr>
          <w:szCs w:val="24"/>
        </w:rPr>
        <w:tab/>
      </w:r>
    </w:p>
    <w:p w:rsidR="004768E3" w:rsidRPr="004768E3" w:rsidRDefault="004768E3" w:rsidP="004768E3">
      <w:pPr>
        <w:tabs>
          <w:tab w:val="right" w:leader="underscore" w:pos="9071"/>
        </w:tabs>
        <w:rPr>
          <w:szCs w:val="24"/>
        </w:rPr>
      </w:pPr>
      <w:r w:rsidRPr="004768E3">
        <w:rPr>
          <w:szCs w:val="24"/>
        </w:rPr>
        <w:lastRenderedPageBreak/>
        <w:tab/>
        <w:t>.</w:t>
      </w:r>
    </w:p>
    <w:p w:rsidR="004768E3" w:rsidRPr="004768E3" w:rsidRDefault="004768E3" w:rsidP="004768E3">
      <w:pPr>
        <w:tabs>
          <w:tab w:val="right" w:leader="underscore" w:pos="9071"/>
        </w:tabs>
        <w:spacing w:line="240" w:lineRule="atLeast"/>
        <w:jc w:val="center"/>
        <w:rPr>
          <w:szCs w:val="24"/>
        </w:rPr>
      </w:pPr>
      <w:r w:rsidRPr="004768E3">
        <w:rPr>
          <w:szCs w:val="24"/>
        </w:rPr>
        <w:t>(прилагаются документы, представленные заявителем)</w:t>
      </w:r>
    </w:p>
    <w:p w:rsidR="004768E3" w:rsidRPr="004768E3" w:rsidRDefault="004768E3" w:rsidP="004768E3">
      <w:pPr>
        <w:rPr>
          <w:szCs w:val="24"/>
        </w:rPr>
      </w:pPr>
    </w:p>
    <w:p w:rsidR="004768E3" w:rsidRPr="004768E3" w:rsidRDefault="004768E3" w:rsidP="004768E3">
      <w:pPr>
        <w:rPr>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4768E3" w:rsidRPr="004768E3" w:rsidTr="00D3302F">
        <w:tc>
          <w:tcPr>
            <w:tcW w:w="3119" w:type="dxa"/>
            <w:tcBorders>
              <w:top w:val="nil"/>
              <w:left w:val="nil"/>
              <w:bottom w:val="single" w:sz="4" w:space="0" w:color="auto"/>
              <w:right w:val="nil"/>
            </w:tcBorders>
            <w:vAlign w:val="bottom"/>
          </w:tcPr>
          <w:p w:rsidR="004768E3" w:rsidRPr="004768E3" w:rsidRDefault="004768E3" w:rsidP="00D3302F">
            <w:pPr>
              <w:rPr>
                <w:szCs w:val="24"/>
              </w:rPr>
            </w:pPr>
          </w:p>
        </w:tc>
        <w:tc>
          <w:tcPr>
            <w:tcW w:w="595" w:type="dxa"/>
            <w:tcBorders>
              <w:top w:val="nil"/>
              <w:left w:val="nil"/>
              <w:bottom w:val="nil"/>
              <w:right w:val="nil"/>
            </w:tcBorders>
            <w:vAlign w:val="bottom"/>
          </w:tcPr>
          <w:p w:rsidR="004768E3" w:rsidRPr="004768E3" w:rsidRDefault="004768E3" w:rsidP="00D3302F">
            <w:pPr>
              <w:rPr>
                <w:szCs w:val="24"/>
              </w:rPr>
            </w:pPr>
          </w:p>
        </w:tc>
        <w:tc>
          <w:tcPr>
            <w:tcW w:w="1957" w:type="dxa"/>
            <w:tcBorders>
              <w:top w:val="nil"/>
              <w:left w:val="nil"/>
              <w:bottom w:val="single" w:sz="4" w:space="0" w:color="auto"/>
              <w:right w:val="nil"/>
            </w:tcBorders>
            <w:vAlign w:val="bottom"/>
          </w:tcPr>
          <w:p w:rsidR="004768E3" w:rsidRPr="004768E3" w:rsidRDefault="004768E3" w:rsidP="00D3302F">
            <w:pPr>
              <w:rPr>
                <w:szCs w:val="24"/>
              </w:rPr>
            </w:pPr>
          </w:p>
        </w:tc>
        <w:tc>
          <w:tcPr>
            <w:tcW w:w="594" w:type="dxa"/>
            <w:tcBorders>
              <w:top w:val="nil"/>
              <w:left w:val="nil"/>
              <w:bottom w:val="nil"/>
              <w:right w:val="nil"/>
            </w:tcBorders>
            <w:vAlign w:val="bottom"/>
          </w:tcPr>
          <w:p w:rsidR="004768E3" w:rsidRPr="004768E3" w:rsidRDefault="004768E3" w:rsidP="00D3302F">
            <w:pPr>
              <w:rPr>
                <w:szCs w:val="24"/>
              </w:rPr>
            </w:pPr>
          </w:p>
        </w:tc>
        <w:tc>
          <w:tcPr>
            <w:tcW w:w="3205" w:type="dxa"/>
            <w:tcBorders>
              <w:top w:val="nil"/>
              <w:left w:val="nil"/>
              <w:bottom w:val="single" w:sz="4" w:space="0" w:color="auto"/>
              <w:right w:val="nil"/>
            </w:tcBorders>
            <w:vAlign w:val="bottom"/>
          </w:tcPr>
          <w:p w:rsidR="004768E3" w:rsidRPr="004768E3" w:rsidRDefault="004768E3" w:rsidP="00D3302F">
            <w:pPr>
              <w:rPr>
                <w:szCs w:val="24"/>
              </w:rPr>
            </w:pPr>
          </w:p>
        </w:tc>
      </w:tr>
      <w:tr w:rsidR="004768E3" w:rsidRPr="004768E3" w:rsidTr="00D3302F">
        <w:tc>
          <w:tcPr>
            <w:tcW w:w="3119" w:type="dxa"/>
            <w:tcBorders>
              <w:top w:val="nil"/>
              <w:left w:val="nil"/>
              <w:bottom w:val="nil"/>
              <w:right w:val="nil"/>
            </w:tcBorders>
          </w:tcPr>
          <w:p w:rsidR="004768E3" w:rsidRPr="004768E3" w:rsidRDefault="004768E3" w:rsidP="00D3302F">
            <w:pPr>
              <w:spacing w:line="240" w:lineRule="atLeast"/>
              <w:jc w:val="center"/>
              <w:rPr>
                <w:szCs w:val="24"/>
              </w:rPr>
            </w:pPr>
            <w:r w:rsidRPr="004768E3">
              <w:rPr>
                <w:szCs w:val="24"/>
              </w:rPr>
              <w:t>(должность)</w:t>
            </w:r>
          </w:p>
        </w:tc>
        <w:tc>
          <w:tcPr>
            <w:tcW w:w="595" w:type="dxa"/>
            <w:tcBorders>
              <w:top w:val="nil"/>
              <w:left w:val="nil"/>
              <w:bottom w:val="nil"/>
              <w:right w:val="nil"/>
            </w:tcBorders>
          </w:tcPr>
          <w:p w:rsidR="004768E3" w:rsidRPr="004768E3" w:rsidRDefault="004768E3" w:rsidP="00D3302F">
            <w:pPr>
              <w:spacing w:line="240" w:lineRule="atLeast"/>
              <w:jc w:val="center"/>
              <w:rPr>
                <w:szCs w:val="24"/>
              </w:rPr>
            </w:pPr>
          </w:p>
        </w:tc>
        <w:tc>
          <w:tcPr>
            <w:tcW w:w="1957" w:type="dxa"/>
            <w:tcBorders>
              <w:top w:val="nil"/>
              <w:left w:val="nil"/>
              <w:bottom w:val="nil"/>
              <w:right w:val="nil"/>
            </w:tcBorders>
          </w:tcPr>
          <w:p w:rsidR="004768E3" w:rsidRPr="004768E3" w:rsidRDefault="004768E3" w:rsidP="00D3302F">
            <w:pPr>
              <w:spacing w:line="240" w:lineRule="atLeast"/>
              <w:jc w:val="center"/>
              <w:rPr>
                <w:szCs w:val="24"/>
              </w:rPr>
            </w:pPr>
            <w:r w:rsidRPr="004768E3">
              <w:rPr>
                <w:szCs w:val="24"/>
              </w:rPr>
              <w:t>(подпись)</w:t>
            </w:r>
          </w:p>
        </w:tc>
        <w:tc>
          <w:tcPr>
            <w:tcW w:w="594" w:type="dxa"/>
            <w:tcBorders>
              <w:top w:val="nil"/>
              <w:left w:val="nil"/>
              <w:bottom w:val="nil"/>
              <w:right w:val="nil"/>
            </w:tcBorders>
          </w:tcPr>
          <w:p w:rsidR="004768E3" w:rsidRPr="004768E3" w:rsidRDefault="004768E3" w:rsidP="00D3302F">
            <w:pPr>
              <w:spacing w:line="240" w:lineRule="atLeast"/>
              <w:jc w:val="center"/>
              <w:rPr>
                <w:szCs w:val="24"/>
              </w:rPr>
            </w:pPr>
          </w:p>
        </w:tc>
        <w:tc>
          <w:tcPr>
            <w:tcW w:w="3205" w:type="dxa"/>
            <w:tcBorders>
              <w:top w:val="nil"/>
              <w:left w:val="nil"/>
              <w:bottom w:val="nil"/>
              <w:right w:val="nil"/>
            </w:tcBorders>
          </w:tcPr>
          <w:p w:rsidR="004768E3" w:rsidRPr="004768E3" w:rsidRDefault="004768E3" w:rsidP="00D3302F">
            <w:pPr>
              <w:spacing w:line="240" w:lineRule="atLeast"/>
              <w:jc w:val="center"/>
              <w:rPr>
                <w:szCs w:val="24"/>
              </w:rPr>
            </w:pPr>
            <w:r w:rsidRPr="004768E3">
              <w:rPr>
                <w:szCs w:val="24"/>
              </w:rPr>
              <w:t>(фамилия, имя, отчество</w:t>
            </w:r>
            <w:r w:rsidRPr="004768E3">
              <w:rPr>
                <w:szCs w:val="24"/>
              </w:rPr>
              <w:br/>
              <w:t>(при наличии)</w:t>
            </w:r>
          </w:p>
        </w:tc>
      </w:tr>
    </w:tbl>
    <w:p w:rsidR="004768E3" w:rsidRPr="004768E3" w:rsidRDefault="004768E3" w:rsidP="004768E3">
      <w:pPr>
        <w:spacing w:line="240" w:lineRule="atLeast"/>
        <w:rPr>
          <w:szCs w:val="24"/>
        </w:rPr>
      </w:pPr>
    </w:p>
    <w:p w:rsidR="004768E3" w:rsidRPr="004768E3" w:rsidRDefault="004768E3" w:rsidP="004768E3">
      <w:pPr>
        <w:spacing w:line="240" w:lineRule="atLeast"/>
        <w:rPr>
          <w:szCs w:val="24"/>
        </w:rPr>
      </w:pPr>
    </w:p>
    <w:p w:rsidR="004768E3" w:rsidRPr="004768E3" w:rsidRDefault="004768E3" w:rsidP="004768E3">
      <w:pPr>
        <w:spacing w:line="240" w:lineRule="atLeast"/>
        <w:rPr>
          <w:szCs w:val="24"/>
        </w:rPr>
      </w:pPr>
      <w:r w:rsidRPr="004768E3">
        <w:rPr>
          <w:szCs w:val="24"/>
        </w:rPr>
        <w:t>Дата</w:t>
      </w:r>
    </w:p>
    <w:p w:rsidR="004768E3" w:rsidRPr="004768E3" w:rsidRDefault="004768E3" w:rsidP="004768E3">
      <w:pPr>
        <w:spacing w:line="240" w:lineRule="atLeast"/>
        <w:rPr>
          <w:szCs w:val="24"/>
        </w:rPr>
      </w:pPr>
    </w:p>
    <w:p w:rsidR="004768E3" w:rsidRPr="004768E3" w:rsidRDefault="004768E3" w:rsidP="004768E3">
      <w:pPr>
        <w:rPr>
          <w:szCs w:val="24"/>
        </w:rPr>
      </w:pPr>
      <w:r w:rsidRPr="004768E3">
        <w:rPr>
          <w:szCs w:val="24"/>
        </w:rPr>
        <w:t>*Сведения об ИНН в отношении иностранного юридического лица не указываются.</w:t>
      </w:r>
    </w:p>
    <w:p w:rsidR="004768E3" w:rsidRPr="004768E3" w:rsidRDefault="004768E3" w:rsidP="004768E3">
      <w:pPr>
        <w:rPr>
          <w:bCs/>
          <w:szCs w:val="24"/>
        </w:rPr>
      </w:pPr>
      <w:r w:rsidRPr="004768E3">
        <w:rPr>
          <w:bCs/>
          <w:szCs w:val="24"/>
        </w:rPr>
        <w:t xml:space="preserve"> </w:t>
      </w:r>
    </w:p>
    <w:p w:rsidR="004768E3" w:rsidRPr="004768E3" w:rsidRDefault="004768E3" w:rsidP="004768E3">
      <w:pPr>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Default="004768E3"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Default="00D3302F" w:rsidP="004768E3">
      <w:pPr>
        <w:jc w:val="right"/>
        <w:rPr>
          <w:bCs/>
          <w:szCs w:val="24"/>
        </w:rPr>
      </w:pPr>
    </w:p>
    <w:p w:rsidR="00D3302F" w:rsidRPr="004768E3" w:rsidRDefault="00D3302F"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r w:rsidRPr="004768E3">
        <w:rPr>
          <w:bCs/>
          <w:szCs w:val="24"/>
        </w:rPr>
        <w:lastRenderedPageBreak/>
        <w:t>Приложение № 2</w:t>
      </w:r>
    </w:p>
    <w:p w:rsidR="004768E3" w:rsidRPr="004768E3" w:rsidRDefault="004768E3" w:rsidP="004768E3">
      <w:pPr>
        <w:widowControl w:val="0"/>
        <w:tabs>
          <w:tab w:val="left" w:pos="567"/>
        </w:tabs>
        <w:ind w:left="3969" w:firstLine="567"/>
        <w:jc w:val="right"/>
        <w:rPr>
          <w:szCs w:val="24"/>
        </w:rPr>
      </w:pPr>
      <w:r w:rsidRPr="004768E3">
        <w:rPr>
          <w:szCs w:val="24"/>
        </w:rPr>
        <w:t>к Административному регламенту</w:t>
      </w:r>
    </w:p>
    <w:p w:rsidR="004768E3" w:rsidRPr="004768E3" w:rsidRDefault="004768E3" w:rsidP="004768E3">
      <w:pPr>
        <w:widowControl w:val="0"/>
        <w:tabs>
          <w:tab w:val="left" w:pos="0"/>
        </w:tabs>
        <w:ind w:left="3969" w:right="-1" w:firstLine="567"/>
        <w:contextualSpacing/>
        <w:jc w:val="right"/>
        <w:rPr>
          <w:szCs w:val="24"/>
        </w:rPr>
      </w:pPr>
      <w:r w:rsidRPr="004768E3">
        <w:rPr>
          <w:szCs w:val="24"/>
        </w:rPr>
        <w:t>по предоставлению муниципальной услуги</w:t>
      </w:r>
    </w:p>
    <w:p w:rsidR="004768E3" w:rsidRPr="004768E3" w:rsidRDefault="004768E3" w:rsidP="004768E3">
      <w:pPr>
        <w:tabs>
          <w:tab w:val="left" w:pos="7920"/>
        </w:tabs>
        <w:ind w:left="3969" w:firstLine="709"/>
        <w:jc w:val="right"/>
        <w:rPr>
          <w:bCs/>
          <w:szCs w:val="24"/>
        </w:rPr>
      </w:pPr>
      <w:r w:rsidRPr="004768E3">
        <w:rPr>
          <w:b/>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68E3" w:rsidRPr="004768E3" w:rsidRDefault="004768E3" w:rsidP="004768E3">
      <w:pPr>
        <w:spacing w:line="240" w:lineRule="atLeast"/>
        <w:ind w:left="3402"/>
        <w:jc w:val="center"/>
        <w:rPr>
          <w:szCs w:val="24"/>
        </w:rPr>
      </w:pPr>
    </w:p>
    <w:p w:rsidR="004768E3" w:rsidRPr="004768E3" w:rsidRDefault="004768E3" w:rsidP="004768E3">
      <w:pPr>
        <w:spacing w:line="240" w:lineRule="atLeast"/>
        <w:ind w:left="3402"/>
        <w:jc w:val="right"/>
        <w:rPr>
          <w:szCs w:val="24"/>
        </w:rPr>
      </w:pPr>
      <w:r w:rsidRPr="004768E3">
        <w:rPr>
          <w:szCs w:val="24"/>
        </w:rPr>
        <w:t>ФОРМА</w:t>
      </w:r>
    </w:p>
    <w:p w:rsidR="004768E3" w:rsidRPr="004768E3" w:rsidRDefault="004768E3" w:rsidP="004768E3">
      <w:pPr>
        <w:spacing w:line="240" w:lineRule="atLeast"/>
        <w:ind w:left="3402"/>
        <w:jc w:val="right"/>
        <w:rPr>
          <w:szCs w:val="24"/>
        </w:rPr>
      </w:pPr>
      <w:r w:rsidRPr="004768E3">
        <w:rPr>
          <w:szCs w:val="24"/>
        </w:rPr>
        <w:t>Утверждена приказом</w:t>
      </w:r>
    </w:p>
    <w:p w:rsidR="004768E3" w:rsidRPr="004768E3" w:rsidRDefault="004768E3" w:rsidP="004768E3">
      <w:pPr>
        <w:spacing w:line="240" w:lineRule="atLeast"/>
        <w:ind w:left="3402"/>
        <w:jc w:val="right"/>
        <w:rPr>
          <w:szCs w:val="24"/>
        </w:rPr>
      </w:pPr>
      <w:r w:rsidRPr="004768E3">
        <w:rPr>
          <w:szCs w:val="24"/>
        </w:rPr>
        <w:t>Министерства строительства</w:t>
      </w:r>
    </w:p>
    <w:p w:rsidR="004768E3" w:rsidRPr="004768E3" w:rsidRDefault="004768E3" w:rsidP="004768E3">
      <w:pPr>
        <w:spacing w:line="240" w:lineRule="atLeast"/>
        <w:ind w:left="3402"/>
        <w:jc w:val="right"/>
        <w:rPr>
          <w:szCs w:val="24"/>
        </w:rPr>
      </w:pPr>
      <w:r w:rsidRPr="004768E3">
        <w:rPr>
          <w:szCs w:val="24"/>
        </w:rPr>
        <w:t>и жилищно-коммунального хозяйства</w:t>
      </w:r>
    </w:p>
    <w:p w:rsidR="004768E3" w:rsidRPr="004768E3" w:rsidRDefault="004768E3" w:rsidP="004768E3">
      <w:pPr>
        <w:spacing w:line="240" w:lineRule="atLeast"/>
        <w:ind w:left="3402"/>
        <w:jc w:val="right"/>
        <w:rPr>
          <w:szCs w:val="24"/>
        </w:rPr>
      </w:pPr>
      <w:r w:rsidRPr="004768E3">
        <w:rPr>
          <w:szCs w:val="24"/>
        </w:rPr>
        <w:t>Российской Федерации</w:t>
      </w:r>
    </w:p>
    <w:p w:rsidR="004768E3" w:rsidRPr="004768E3" w:rsidRDefault="004768E3" w:rsidP="004768E3">
      <w:pPr>
        <w:spacing w:line="240" w:lineRule="atLeast"/>
        <w:ind w:left="3402"/>
        <w:jc w:val="right"/>
        <w:rPr>
          <w:szCs w:val="24"/>
        </w:rPr>
      </w:pPr>
      <w:r w:rsidRPr="004768E3">
        <w:rPr>
          <w:szCs w:val="24"/>
        </w:rPr>
        <w:t>от 24 января 2019 г. № 34/пр</w:t>
      </w: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spacing w:before="100" w:beforeAutospacing="1" w:after="100" w:afterAutospacing="1"/>
        <w:jc w:val="center"/>
        <w:rPr>
          <w:b/>
          <w:szCs w:val="24"/>
        </w:rPr>
      </w:pPr>
      <w:r w:rsidRPr="004768E3">
        <w:rPr>
          <w:b/>
          <w:szCs w:val="24"/>
        </w:rPr>
        <w:t>Уведомление</w:t>
      </w:r>
      <w:r w:rsidRPr="004768E3">
        <w:rPr>
          <w:b/>
          <w:szCs w:val="24"/>
        </w:rPr>
        <w:br/>
        <w:t>о планируемом сносе объекта капитального строительства</w:t>
      </w:r>
    </w:p>
    <w:p w:rsidR="004768E3" w:rsidRPr="004768E3" w:rsidRDefault="004768E3" w:rsidP="004768E3">
      <w:pPr>
        <w:spacing w:before="100" w:beforeAutospacing="1" w:after="100" w:afterAutospacing="1"/>
        <w:rPr>
          <w:szCs w:val="24"/>
        </w:rPr>
      </w:pPr>
      <w:r w:rsidRPr="004768E3">
        <w:rPr>
          <w:szCs w:val="24"/>
        </w:rPr>
        <w:t> </w:t>
      </w:r>
    </w:p>
    <w:p w:rsidR="004768E3" w:rsidRPr="004768E3" w:rsidRDefault="004768E3" w:rsidP="004768E3">
      <w:pPr>
        <w:spacing w:before="100" w:beforeAutospacing="1" w:after="100" w:afterAutospacing="1"/>
        <w:jc w:val="right"/>
        <w:rPr>
          <w:szCs w:val="24"/>
        </w:rPr>
      </w:pPr>
      <w:r w:rsidRPr="004768E3">
        <w:rPr>
          <w:szCs w:val="24"/>
        </w:rPr>
        <w:t>"__"___________20_ г.</w:t>
      </w:r>
    </w:p>
    <w:p w:rsidR="004768E3" w:rsidRPr="004768E3" w:rsidRDefault="004768E3" w:rsidP="004768E3">
      <w:pPr>
        <w:spacing w:before="100" w:beforeAutospacing="1" w:after="100" w:afterAutospacing="1"/>
        <w:jc w:val="center"/>
        <w:rPr>
          <w:szCs w:val="24"/>
        </w:rPr>
      </w:pPr>
      <w:r w:rsidRPr="004768E3">
        <w:rPr>
          <w:szCs w:val="24"/>
        </w:rPr>
        <w:t>________________________________________________________________________</w:t>
      </w:r>
    </w:p>
    <w:p w:rsidR="004768E3" w:rsidRPr="004768E3" w:rsidRDefault="004768E3" w:rsidP="004768E3">
      <w:pPr>
        <w:spacing w:before="100" w:beforeAutospacing="1" w:after="100" w:afterAutospacing="1"/>
        <w:jc w:val="center"/>
        <w:rPr>
          <w:szCs w:val="24"/>
        </w:rPr>
      </w:pPr>
      <w:r w:rsidRPr="004768E3">
        <w:rPr>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4768E3" w:rsidRPr="004768E3" w:rsidRDefault="004768E3" w:rsidP="004768E3">
      <w:pPr>
        <w:spacing w:before="100" w:beforeAutospacing="1" w:after="100" w:afterAutospacing="1"/>
        <w:rPr>
          <w:szCs w:val="24"/>
        </w:rPr>
      </w:pPr>
      <w:r w:rsidRPr="004768E3">
        <w:rPr>
          <w:szCs w:val="24"/>
        </w:rPr>
        <w:t>1. Сведения о застройщике, техническом заказчике</w:t>
      </w:r>
    </w:p>
    <w:tbl>
      <w:tblPr>
        <w:tblW w:w="9490" w:type="dxa"/>
        <w:tblCellSpacing w:w="15" w:type="dxa"/>
        <w:tblCellMar>
          <w:top w:w="15" w:type="dxa"/>
          <w:left w:w="15" w:type="dxa"/>
          <w:bottom w:w="15" w:type="dxa"/>
          <w:right w:w="15" w:type="dxa"/>
        </w:tblCellMar>
        <w:tblLook w:val="04A0" w:firstRow="1" w:lastRow="0" w:firstColumn="1" w:lastColumn="0" w:noHBand="0" w:noVBand="1"/>
      </w:tblPr>
      <w:tblGrid>
        <w:gridCol w:w="1077"/>
        <w:gridCol w:w="4218"/>
        <w:gridCol w:w="4195"/>
      </w:tblGrid>
      <w:tr w:rsidR="004768E3" w:rsidRPr="004768E3" w:rsidTr="00D3302F">
        <w:trPr>
          <w:tblCellSpacing w:w="15" w:type="dxa"/>
        </w:trPr>
        <w:tc>
          <w:tcPr>
            <w:tcW w:w="1032"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1.1.</w:t>
            </w:r>
          </w:p>
        </w:tc>
        <w:tc>
          <w:tcPr>
            <w:tcW w:w="4188"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физическом лице, в случае если застройщиком является физическое лицо:</w:t>
            </w:r>
          </w:p>
        </w:tc>
        <w:tc>
          <w:tcPr>
            <w:tcW w:w="4150"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1.1.1.</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Фамилия, имя, отчество (при наличии)</w:t>
            </w:r>
          </w:p>
        </w:tc>
        <w:tc>
          <w:tcPr>
            <w:tcW w:w="415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1.1.2.</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Место жительства</w:t>
            </w:r>
          </w:p>
          <w:p w:rsidR="004768E3" w:rsidRPr="004768E3" w:rsidRDefault="004768E3" w:rsidP="00D3302F">
            <w:pPr>
              <w:spacing w:before="100" w:beforeAutospacing="1" w:after="100" w:afterAutospacing="1"/>
              <w:rPr>
                <w:szCs w:val="24"/>
              </w:rPr>
            </w:pPr>
          </w:p>
        </w:tc>
        <w:tc>
          <w:tcPr>
            <w:tcW w:w="415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1.1.3.</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Реквизиты документа, удостоверяющего личность</w:t>
            </w:r>
          </w:p>
        </w:tc>
        <w:tc>
          <w:tcPr>
            <w:tcW w:w="415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юридическом лице, в случае если застройщиком или техническим заказчиком является юридическое лицо:</w:t>
            </w:r>
          </w:p>
          <w:p w:rsidR="004768E3" w:rsidRPr="004768E3" w:rsidRDefault="004768E3" w:rsidP="00D3302F">
            <w:pPr>
              <w:spacing w:before="100" w:beforeAutospacing="1" w:after="100" w:afterAutospacing="1"/>
              <w:rPr>
                <w:szCs w:val="24"/>
              </w:rPr>
            </w:pPr>
          </w:p>
        </w:tc>
        <w:tc>
          <w:tcPr>
            <w:tcW w:w="415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1.2.1.</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Наименование</w:t>
            </w:r>
          </w:p>
          <w:p w:rsidR="004768E3" w:rsidRPr="004768E3" w:rsidRDefault="004768E3" w:rsidP="00D3302F">
            <w:pPr>
              <w:spacing w:before="100" w:beforeAutospacing="1" w:after="100" w:afterAutospacing="1"/>
              <w:rPr>
                <w:szCs w:val="24"/>
              </w:rPr>
            </w:pPr>
          </w:p>
        </w:tc>
        <w:tc>
          <w:tcPr>
            <w:tcW w:w="415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lastRenderedPageBreak/>
              <w:t>1.2.2.</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Место нахождения</w:t>
            </w:r>
          </w:p>
          <w:p w:rsidR="004768E3" w:rsidRPr="004768E3" w:rsidRDefault="004768E3" w:rsidP="00D3302F">
            <w:pPr>
              <w:spacing w:before="100" w:beforeAutospacing="1" w:after="100" w:afterAutospacing="1"/>
              <w:rPr>
                <w:szCs w:val="24"/>
              </w:rPr>
            </w:pPr>
          </w:p>
        </w:tc>
        <w:tc>
          <w:tcPr>
            <w:tcW w:w="415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1.2.3.</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5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1.2.4.</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Идентификационный номер налогоплательщика, за исключением случая, если заявителем является иностранное юридическое лицо</w:t>
            </w:r>
          </w:p>
        </w:tc>
        <w:tc>
          <w:tcPr>
            <w:tcW w:w="415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bl>
    <w:p w:rsidR="004768E3" w:rsidRPr="004768E3" w:rsidRDefault="004768E3" w:rsidP="004768E3">
      <w:pPr>
        <w:spacing w:before="100" w:beforeAutospacing="1" w:after="100" w:afterAutospacing="1"/>
        <w:rPr>
          <w:szCs w:val="24"/>
        </w:rPr>
      </w:pPr>
      <w:r w:rsidRPr="004768E3">
        <w:rPr>
          <w:szCs w:val="24"/>
        </w:rPr>
        <w:t>2. Сведения о земельном участке</w:t>
      </w:r>
    </w:p>
    <w:tbl>
      <w:tblPr>
        <w:tblW w:w="9490" w:type="dxa"/>
        <w:tblCellSpacing w:w="15" w:type="dxa"/>
        <w:tblCellMar>
          <w:top w:w="15" w:type="dxa"/>
          <w:left w:w="15" w:type="dxa"/>
          <w:bottom w:w="15" w:type="dxa"/>
          <w:right w:w="15" w:type="dxa"/>
        </w:tblCellMar>
        <w:tblLook w:val="04A0" w:firstRow="1" w:lastRow="0" w:firstColumn="1" w:lastColumn="0" w:noHBand="0" w:noVBand="1"/>
      </w:tblPr>
      <w:tblGrid>
        <w:gridCol w:w="1076"/>
        <w:gridCol w:w="4220"/>
        <w:gridCol w:w="4194"/>
      </w:tblGrid>
      <w:tr w:rsidR="004768E3" w:rsidRPr="004768E3" w:rsidTr="00D3302F">
        <w:trPr>
          <w:tblCellSpacing w:w="15" w:type="dxa"/>
        </w:trPr>
        <w:tc>
          <w:tcPr>
            <w:tcW w:w="1031"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 2.1.</w:t>
            </w:r>
          </w:p>
        </w:tc>
        <w:tc>
          <w:tcPr>
            <w:tcW w:w="4190"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Кадастровый номер земельного участка (при наличии)</w:t>
            </w:r>
          </w:p>
        </w:tc>
        <w:tc>
          <w:tcPr>
            <w:tcW w:w="4149"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2.2.</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Адрес или описание местоположения земельного участка</w:t>
            </w:r>
          </w:p>
        </w:tc>
        <w:tc>
          <w:tcPr>
            <w:tcW w:w="4149"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2.3.</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праве застройщика на земельный участок (правоустанавливающие документы)</w:t>
            </w:r>
          </w:p>
        </w:tc>
        <w:tc>
          <w:tcPr>
            <w:tcW w:w="4149"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2.4.</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наличии прав иных лиц на земельный участок (при наличии таких лиц)</w:t>
            </w:r>
          </w:p>
        </w:tc>
        <w:tc>
          <w:tcPr>
            <w:tcW w:w="4149"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bl>
    <w:p w:rsidR="004768E3" w:rsidRPr="004768E3" w:rsidRDefault="004768E3" w:rsidP="004768E3">
      <w:pPr>
        <w:spacing w:before="100" w:beforeAutospacing="1" w:after="100" w:afterAutospacing="1"/>
        <w:rPr>
          <w:szCs w:val="24"/>
        </w:rPr>
      </w:pPr>
      <w:r w:rsidRPr="004768E3">
        <w:rPr>
          <w:szCs w:val="24"/>
        </w:rPr>
        <w:t> 3. Сведения об объекте капитального строительства, подлежащем сносу</w:t>
      </w:r>
    </w:p>
    <w:tbl>
      <w:tblPr>
        <w:tblW w:w="9490" w:type="dxa"/>
        <w:tblCellSpacing w:w="15" w:type="dxa"/>
        <w:tblCellMar>
          <w:top w:w="15" w:type="dxa"/>
          <w:left w:w="15" w:type="dxa"/>
          <w:bottom w:w="15" w:type="dxa"/>
          <w:right w:w="15" w:type="dxa"/>
        </w:tblCellMar>
        <w:tblLook w:val="04A0" w:firstRow="1" w:lastRow="0" w:firstColumn="1" w:lastColumn="0" w:noHBand="0" w:noVBand="1"/>
      </w:tblPr>
      <w:tblGrid>
        <w:gridCol w:w="1076"/>
        <w:gridCol w:w="4220"/>
        <w:gridCol w:w="4194"/>
      </w:tblGrid>
      <w:tr w:rsidR="004768E3" w:rsidRPr="004768E3" w:rsidTr="00D3302F">
        <w:trPr>
          <w:tblCellSpacing w:w="15" w:type="dxa"/>
        </w:trPr>
        <w:tc>
          <w:tcPr>
            <w:tcW w:w="1031"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3.1.</w:t>
            </w:r>
          </w:p>
        </w:tc>
        <w:tc>
          <w:tcPr>
            <w:tcW w:w="4190"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Кадастровый номер объекта капитального строительства (при наличии)</w:t>
            </w:r>
          </w:p>
        </w:tc>
        <w:tc>
          <w:tcPr>
            <w:tcW w:w="4149"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3.2.</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праве застройщика на объект капитального строительства (правоустанавливающие документы)</w:t>
            </w:r>
          </w:p>
        </w:tc>
        <w:tc>
          <w:tcPr>
            <w:tcW w:w="4149"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3.3.</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наличии прав иных лиц на объект капитального строительства (при наличии таких лиц)</w:t>
            </w:r>
          </w:p>
        </w:tc>
        <w:tc>
          <w:tcPr>
            <w:tcW w:w="4149"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3.4.</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49"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bl>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Почтовый адрес и (или) адрес электронной почты для связи: 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lastRenderedPageBreak/>
        <w:t>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Настоящим уведомлением я 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(фамилия, имя, отчество (при наличии) даю согласие на обработку персональных данных </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(в случае если застройщиком является физическое лицо).</w:t>
      </w:r>
    </w:p>
    <w:p w:rsidR="004768E3" w:rsidRPr="004768E3" w:rsidRDefault="004768E3" w:rsidP="004768E3">
      <w:pPr>
        <w:spacing w:before="100" w:beforeAutospacing="1" w:after="100" w:afterAutospacing="1"/>
        <w:rPr>
          <w:szCs w:val="24"/>
        </w:rPr>
      </w:pPr>
      <w:r w:rsidRPr="004768E3">
        <w:rPr>
          <w:szCs w:val="24"/>
        </w:rPr>
        <w:t> </w:t>
      </w:r>
    </w:p>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4374"/>
        <w:gridCol w:w="382"/>
        <w:gridCol w:w="1634"/>
        <w:gridCol w:w="412"/>
        <w:gridCol w:w="3368"/>
      </w:tblGrid>
      <w:tr w:rsidR="004768E3" w:rsidRPr="004768E3" w:rsidTr="00D3302F">
        <w:trPr>
          <w:tblCellSpacing w:w="15" w:type="dxa"/>
        </w:trPr>
        <w:tc>
          <w:tcPr>
            <w:tcW w:w="4410" w:type="dxa"/>
            <w:tcBorders>
              <w:top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(должность, в случае, если застройщиком или техническим заказчиком является юридическое лицо)</w:t>
            </w:r>
          </w:p>
          <w:p w:rsidR="004768E3" w:rsidRPr="004768E3" w:rsidRDefault="004768E3" w:rsidP="00D3302F">
            <w:pPr>
              <w:spacing w:before="100" w:beforeAutospacing="1" w:after="100" w:afterAutospacing="1"/>
              <w:rPr>
                <w:szCs w:val="24"/>
              </w:rPr>
            </w:pPr>
            <w:r w:rsidRPr="004768E3">
              <w:rPr>
                <w:szCs w:val="24"/>
              </w:rPr>
              <w:t> М.П.</w:t>
            </w:r>
            <w:r w:rsidRPr="004768E3">
              <w:rPr>
                <w:szCs w:val="24"/>
              </w:rPr>
              <w:br/>
              <w:t>(при наличии)</w:t>
            </w:r>
          </w:p>
        </w:tc>
        <w:tc>
          <w:tcPr>
            <w:tcW w:w="360" w:type="dxa"/>
            <w:hideMark/>
          </w:tcPr>
          <w:p w:rsidR="004768E3" w:rsidRPr="004768E3" w:rsidRDefault="004768E3" w:rsidP="00D3302F">
            <w:pPr>
              <w:spacing w:before="100" w:beforeAutospacing="1" w:after="100" w:afterAutospacing="1"/>
              <w:rPr>
                <w:szCs w:val="24"/>
              </w:rPr>
            </w:pPr>
            <w:r w:rsidRPr="004768E3">
              <w:rPr>
                <w:szCs w:val="24"/>
              </w:rPr>
              <w:t> </w:t>
            </w:r>
          </w:p>
        </w:tc>
        <w:tc>
          <w:tcPr>
            <w:tcW w:w="1620" w:type="dxa"/>
            <w:tcBorders>
              <w:top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(подпись)</w:t>
            </w:r>
          </w:p>
        </w:tc>
        <w:tc>
          <w:tcPr>
            <w:tcW w:w="390" w:type="dxa"/>
            <w:hideMark/>
          </w:tcPr>
          <w:p w:rsidR="004768E3" w:rsidRPr="004768E3" w:rsidRDefault="004768E3" w:rsidP="00D3302F">
            <w:pPr>
              <w:spacing w:before="100" w:beforeAutospacing="1" w:after="100" w:afterAutospacing="1"/>
              <w:rPr>
                <w:szCs w:val="24"/>
              </w:rPr>
            </w:pPr>
            <w:r w:rsidRPr="004768E3">
              <w:rPr>
                <w:szCs w:val="24"/>
              </w:rPr>
              <w:t> </w:t>
            </w:r>
          </w:p>
        </w:tc>
        <w:tc>
          <w:tcPr>
            <w:tcW w:w="3375" w:type="dxa"/>
            <w:tcBorders>
              <w:top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(расшифровка подписи)</w:t>
            </w:r>
          </w:p>
        </w:tc>
      </w:tr>
    </w:tbl>
    <w:p w:rsidR="004768E3" w:rsidRPr="004768E3" w:rsidRDefault="004768E3" w:rsidP="004768E3">
      <w:pPr>
        <w:spacing w:before="100" w:beforeAutospacing="1" w:after="100" w:afterAutospacing="1"/>
        <w:rPr>
          <w:szCs w:val="24"/>
        </w:rPr>
      </w:pPr>
      <w:r w:rsidRPr="004768E3">
        <w:rPr>
          <w:szCs w:val="24"/>
        </w:rPr>
        <w:t> </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К настоящему уведомлению прилагаются: 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(документы в соответствии с </w:t>
      </w:r>
      <w:hyperlink r:id="rId14" w:anchor="block_553110" w:history="1">
        <w:r w:rsidRPr="004768E3">
          <w:rPr>
            <w:color w:val="0000FF"/>
            <w:szCs w:val="24"/>
            <w:u w:val="single"/>
          </w:rPr>
          <w:t>частью  10  статьи  55.31</w:t>
        </w:r>
      </w:hyperlink>
      <w:r w:rsidRPr="004768E3">
        <w:rPr>
          <w:szCs w:val="24"/>
        </w:rPr>
        <w:t xml:space="preserve">  Градостроительного</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кодекса  Российской  Федерации  (Собрание   законодательства   Российской</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Федерации, 2005, N 1, ст. 16; 2018, N 32, ст. 5133, 5135)</w:t>
      </w: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r w:rsidRPr="004768E3">
        <w:rPr>
          <w:bCs/>
          <w:szCs w:val="24"/>
        </w:rPr>
        <w:lastRenderedPageBreak/>
        <w:t>Приложение № 3</w:t>
      </w:r>
    </w:p>
    <w:p w:rsidR="004768E3" w:rsidRPr="004768E3" w:rsidRDefault="004768E3" w:rsidP="004768E3">
      <w:pPr>
        <w:widowControl w:val="0"/>
        <w:tabs>
          <w:tab w:val="left" w:pos="567"/>
        </w:tabs>
        <w:ind w:left="3969" w:firstLine="567"/>
        <w:jc w:val="right"/>
        <w:rPr>
          <w:szCs w:val="24"/>
        </w:rPr>
      </w:pPr>
      <w:r w:rsidRPr="004768E3">
        <w:rPr>
          <w:szCs w:val="24"/>
        </w:rPr>
        <w:t>к Административному регламенту</w:t>
      </w:r>
    </w:p>
    <w:p w:rsidR="004768E3" w:rsidRPr="004768E3" w:rsidRDefault="004768E3" w:rsidP="004768E3">
      <w:pPr>
        <w:widowControl w:val="0"/>
        <w:tabs>
          <w:tab w:val="left" w:pos="0"/>
        </w:tabs>
        <w:ind w:left="3969" w:right="-1" w:firstLine="567"/>
        <w:contextualSpacing/>
        <w:jc w:val="right"/>
        <w:rPr>
          <w:szCs w:val="24"/>
        </w:rPr>
      </w:pPr>
      <w:r w:rsidRPr="004768E3">
        <w:rPr>
          <w:szCs w:val="24"/>
        </w:rPr>
        <w:t>по предоставлению муниципальной услуги</w:t>
      </w:r>
    </w:p>
    <w:p w:rsidR="004768E3" w:rsidRPr="004768E3" w:rsidRDefault="004768E3" w:rsidP="004768E3">
      <w:pPr>
        <w:tabs>
          <w:tab w:val="left" w:pos="7920"/>
        </w:tabs>
        <w:ind w:left="3969" w:firstLine="709"/>
        <w:jc w:val="right"/>
        <w:rPr>
          <w:bCs/>
          <w:szCs w:val="24"/>
        </w:rPr>
      </w:pPr>
      <w:r w:rsidRPr="004768E3">
        <w:rPr>
          <w:b/>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68E3" w:rsidRPr="004768E3" w:rsidRDefault="004768E3" w:rsidP="004768E3">
      <w:pPr>
        <w:spacing w:line="240" w:lineRule="atLeast"/>
        <w:ind w:left="3402"/>
        <w:jc w:val="center"/>
        <w:rPr>
          <w:szCs w:val="24"/>
        </w:rPr>
      </w:pPr>
    </w:p>
    <w:p w:rsidR="004768E3" w:rsidRPr="004768E3" w:rsidRDefault="004768E3" w:rsidP="004768E3">
      <w:pPr>
        <w:spacing w:line="240" w:lineRule="atLeast"/>
        <w:ind w:left="3402"/>
        <w:jc w:val="right"/>
        <w:rPr>
          <w:szCs w:val="24"/>
        </w:rPr>
      </w:pPr>
      <w:r w:rsidRPr="004768E3">
        <w:rPr>
          <w:szCs w:val="24"/>
        </w:rPr>
        <w:t>ФОРМА</w:t>
      </w:r>
    </w:p>
    <w:p w:rsidR="004768E3" w:rsidRPr="004768E3" w:rsidRDefault="004768E3" w:rsidP="004768E3">
      <w:pPr>
        <w:spacing w:line="240" w:lineRule="atLeast"/>
        <w:ind w:left="3402"/>
        <w:jc w:val="right"/>
        <w:rPr>
          <w:szCs w:val="24"/>
        </w:rPr>
      </w:pPr>
      <w:r w:rsidRPr="004768E3">
        <w:rPr>
          <w:szCs w:val="24"/>
        </w:rPr>
        <w:t>Утверждена приказом</w:t>
      </w:r>
    </w:p>
    <w:p w:rsidR="004768E3" w:rsidRPr="004768E3" w:rsidRDefault="004768E3" w:rsidP="004768E3">
      <w:pPr>
        <w:spacing w:line="240" w:lineRule="atLeast"/>
        <w:ind w:left="3402"/>
        <w:jc w:val="right"/>
        <w:rPr>
          <w:szCs w:val="24"/>
        </w:rPr>
      </w:pPr>
      <w:r w:rsidRPr="004768E3">
        <w:rPr>
          <w:szCs w:val="24"/>
        </w:rPr>
        <w:t>Министерства строительства</w:t>
      </w:r>
    </w:p>
    <w:p w:rsidR="004768E3" w:rsidRPr="004768E3" w:rsidRDefault="004768E3" w:rsidP="004768E3">
      <w:pPr>
        <w:spacing w:line="240" w:lineRule="atLeast"/>
        <w:ind w:left="3402"/>
        <w:jc w:val="right"/>
        <w:rPr>
          <w:szCs w:val="24"/>
        </w:rPr>
      </w:pPr>
      <w:r w:rsidRPr="004768E3">
        <w:rPr>
          <w:szCs w:val="24"/>
        </w:rPr>
        <w:t>и жилищно-коммунального хозяйства</w:t>
      </w:r>
    </w:p>
    <w:p w:rsidR="004768E3" w:rsidRPr="004768E3" w:rsidRDefault="004768E3" w:rsidP="004768E3">
      <w:pPr>
        <w:spacing w:line="240" w:lineRule="atLeast"/>
        <w:ind w:left="3402"/>
        <w:jc w:val="right"/>
        <w:rPr>
          <w:szCs w:val="24"/>
        </w:rPr>
      </w:pPr>
      <w:r w:rsidRPr="004768E3">
        <w:rPr>
          <w:szCs w:val="24"/>
        </w:rPr>
        <w:t>Российской Федерации</w:t>
      </w:r>
    </w:p>
    <w:p w:rsidR="004768E3" w:rsidRPr="004768E3" w:rsidRDefault="004768E3" w:rsidP="004768E3">
      <w:pPr>
        <w:spacing w:line="240" w:lineRule="atLeast"/>
        <w:ind w:left="3402"/>
        <w:jc w:val="right"/>
        <w:rPr>
          <w:szCs w:val="24"/>
        </w:rPr>
      </w:pPr>
      <w:r w:rsidRPr="004768E3">
        <w:rPr>
          <w:szCs w:val="24"/>
        </w:rPr>
        <w:t>от 24 января 2019 г. № 34/пр</w:t>
      </w:r>
    </w:p>
    <w:p w:rsidR="004768E3" w:rsidRPr="004768E3" w:rsidRDefault="004768E3" w:rsidP="004768E3">
      <w:pPr>
        <w:rPr>
          <w:szCs w:val="24"/>
        </w:rPr>
      </w:pPr>
    </w:p>
    <w:p w:rsidR="004768E3" w:rsidRPr="004768E3" w:rsidRDefault="004768E3" w:rsidP="004768E3">
      <w:pPr>
        <w:spacing w:before="100" w:beforeAutospacing="1" w:after="100" w:afterAutospacing="1"/>
        <w:jc w:val="center"/>
        <w:rPr>
          <w:b/>
          <w:szCs w:val="24"/>
        </w:rPr>
      </w:pPr>
      <w:r w:rsidRPr="004768E3">
        <w:rPr>
          <w:b/>
          <w:szCs w:val="24"/>
        </w:rPr>
        <w:t>Уведомление</w:t>
      </w:r>
      <w:r w:rsidRPr="004768E3">
        <w:rPr>
          <w:b/>
          <w:szCs w:val="24"/>
        </w:rPr>
        <w:br/>
        <w:t>о завершении сноса объекта капитального строительства</w:t>
      </w:r>
    </w:p>
    <w:p w:rsidR="004768E3" w:rsidRPr="004768E3" w:rsidRDefault="004768E3" w:rsidP="004768E3">
      <w:pPr>
        <w:spacing w:before="100" w:beforeAutospacing="1" w:after="100" w:afterAutospacing="1"/>
        <w:jc w:val="right"/>
        <w:rPr>
          <w:szCs w:val="24"/>
        </w:rPr>
      </w:pPr>
      <w:r w:rsidRPr="004768E3">
        <w:rPr>
          <w:szCs w:val="24"/>
        </w:rPr>
        <w:t>"__"___________20_ г.</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w:t>
      </w:r>
      <w:r w:rsidR="00D3302F">
        <w:rPr>
          <w:szCs w:val="24"/>
        </w:rPr>
        <w:t>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p w:rsidR="004768E3" w:rsidRPr="004768E3" w:rsidRDefault="004768E3" w:rsidP="004768E3">
      <w:pPr>
        <w:spacing w:before="100" w:beforeAutospacing="1" w:after="100" w:afterAutospacing="1"/>
        <w:rPr>
          <w:szCs w:val="24"/>
        </w:rPr>
      </w:pPr>
      <w:r w:rsidRPr="004768E3">
        <w:rPr>
          <w:szCs w:val="24"/>
        </w:rPr>
        <w:t>1. Сведения о застройщике, техническом заказчике</w:t>
      </w:r>
    </w:p>
    <w:tbl>
      <w:tblPr>
        <w:tblW w:w="9631" w:type="dxa"/>
        <w:tblCellSpacing w:w="15" w:type="dxa"/>
        <w:tblCellMar>
          <w:top w:w="15" w:type="dxa"/>
          <w:left w:w="15" w:type="dxa"/>
          <w:bottom w:w="15" w:type="dxa"/>
          <w:right w:w="15" w:type="dxa"/>
        </w:tblCellMar>
        <w:tblLook w:val="04A0" w:firstRow="1" w:lastRow="0" w:firstColumn="1" w:lastColumn="0" w:noHBand="0" w:noVBand="1"/>
      </w:tblPr>
      <w:tblGrid>
        <w:gridCol w:w="1077"/>
        <w:gridCol w:w="4218"/>
        <w:gridCol w:w="4336"/>
      </w:tblGrid>
      <w:tr w:rsidR="004768E3" w:rsidRPr="004768E3" w:rsidTr="00D3302F">
        <w:trPr>
          <w:tblCellSpacing w:w="15" w:type="dxa"/>
        </w:trPr>
        <w:tc>
          <w:tcPr>
            <w:tcW w:w="1032"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1.1.</w:t>
            </w:r>
          </w:p>
        </w:tc>
        <w:tc>
          <w:tcPr>
            <w:tcW w:w="4188"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физическом лице, в случае если застройщиком является физическое лицо:</w:t>
            </w:r>
          </w:p>
        </w:tc>
        <w:tc>
          <w:tcPr>
            <w:tcW w:w="4291"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1.1.1.</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xml:space="preserve">Фамилия, имя, отчество (при наличии) </w:t>
            </w:r>
          </w:p>
          <w:p w:rsidR="004768E3" w:rsidRPr="004768E3" w:rsidRDefault="004768E3" w:rsidP="00D3302F">
            <w:pPr>
              <w:spacing w:before="100" w:beforeAutospacing="1" w:after="100" w:afterAutospacing="1"/>
              <w:rPr>
                <w:szCs w:val="24"/>
              </w:rPr>
            </w:pPr>
          </w:p>
        </w:tc>
        <w:tc>
          <w:tcPr>
            <w:tcW w:w="4291"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1.1.2.</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Место жительства</w:t>
            </w:r>
          </w:p>
        </w:tc>
        <w:tc>
          <w:tcPr>
            <w:tcW w:w="4291"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1.1.3.</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Реквизиты документа, удостоверяющего личность</w:t>
            </w:r>
          </w:p>
        </w:tc>
        <w:tc>
          <w:tcPr>
            <w:tcW w:w="4291"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юридическом лице, в случае если застройщиком или техническим заказчиком является юридическое лицо:</w:t>
            </w:r>
          </w:p>
        </w:tc>
        <w:tc>
          <w:tcPr>
            <w:tcW w:w="4291"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1.2.1.</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Наименование</w:t>
            </w:r>
          </w:p>
        </w:tc>
        <w:tc>
          <w:tcPr>
            <w:tcW w:w="4291"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1.2.2.</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Место нахождения</w:t>
            </w:r>
          </w:p>
        </w:tc>
        <w:tc>
          <w:tcPr>
            <w:tcW w:w="4291"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1.2.3.</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sidRPr="004768E3">
              <w:rPr>
                <w:szCs w:val="24"/>
              </w:rPr>
              <w:lastRenderedPageBreak/>
              <w:t>случая, если заявителем является иностранное юридическое лицо</w:t>
            </w:r>
          </w:p>
        </w:tc>
        <w:tc>
          <w:tcPr>
            <w:tcW w:w="4291"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lastRenderedPageBreak/>
              <w:t> </w:t>
            </w:r>
          </w:p>
        </w:tc>
      </w:tr>
      <w:tr w:rsidR="004768E3" w:rsidRPr="004768E3" w:rsidTr="00D3302F">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1.2.4.</w:t>
            </w:r>
          </w:p>
        </w:tc>
        <w:tc>
          <w:tcPr>
            <w:tcW w:w="4188"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Идентификационный номер налогоплательщика, за исключением случая, если заявителем является иностранное юридическое лицо</w:t>
            </w:r>
          </w:p>
        </w:tc>
        <w:tc>
          <w:tcPr>
            <w:tcW w:w="4291"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bl>
    <w:p w:rsidR="004768E3" w:rsidRPr="004768E3" w:rsidRDefault="004768E3" w:rsidP="004768E3">
      <w:pPr>
        <w:spacing w:before="100" w:beforeAutospacing="1" w:after="100" w:afterAutospacing="1"/>
        <w:rPr>
          <w:szCs w:val="24"/>
        </w:rPr>
      </w:pPr>
      <w:r w:rsidRPr="004768E3">
        <w:rPr>
          <w:szCs w:val="24"/>
        </w:rPr>
        <w:t>2. Сведения о земельном участке</w:t>
      </w:r>
    </w:p>
    <w:tbl>
      <w:tblPr>
        <w:tblW w:w="9631" w:type="dxa"/>
        <w:tblCellSpacing w:w="15" w:type="dxa"/>
        <w:tblCellMar>
          <w:top w:w="15" w:type="dxa"/>
          <w:left w:w="15" w:type="dxa"/>
          <w:bottom w:w="15" w:type="dxa"/>
          <w:right w:w="15" w:type="dxa"/>
        </w:tblCellMar>
        <w:tblLook w:val="04A0" w:firstRow="1" w:lastRow="0" w:firstColumn="1" w:lastColumn="0" w:noHBand="0" w:noVBand="1"/>
      </w:tblPr>
      <w:tblGrid>
        <w:gridCol w:w="1076"/>
        <w:gridCol w:w="4220"/>
        <w:gridCol w:w="4335"/>
      </w:tblGrid>
      <w:tr w:rsidR="004768E3" w:rsidRPr="004768E3" w:rsidTr="00D3302F">
        <w:trPr>
          <w:tblCellSpacing w:w="15" w:type="dxa"/>
        </w:trPr>
        <w:tc>
          <w:tcPr>
            <w:tcW w:w="1031"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2.1.</w:t>
            </w:r>
          </w:p>
        </w:tc>
        <w:tc>
          <w:tcPr>
            <w:tcW w:w="4190"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Кадастровый номер земельного участка (при наличии)</w:t>
            </w:r>
          </w:p>
        </w:tc>
        <w:tc>
          <w:tcPr>
            <w:tcW w:w="4290" w:type="dxa"/>
            <w:tcBorders>
              <w:top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2.2.</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Адрес или описание местоположения земельного участка</w:t>
            </w:r>
          </w:p>
        </w:tc>
        <w:tc>
          <w:tcPr>
            <w:tcW w:w="42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2.3.</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праве застройщика на земельный участок (правоустанавливающие документы)</w:t>
            </w:r>
          </w:p>
        </w:tc>
        <w:tc>
          <w:tcPr>
            <w:tcW w:w="42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r w:rsidR="004768E3" w:rsidRPr="004768E3" w:rsidTr="00D3302F">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D3302F">
            <w:pPr>
              <w:spacing w:before="100" w:beforeAutospacing="1" w:after="100" w:afterAutospacing="1"/>
              <w:jc w:val="center"/>
              <w:rPr>
                <w:szCs w:val="24"/>
              </w:rPr>
            </w:pPr>
            <w:r w:rsidRPr="004768E3">
              <w:rPr>
                <w:szCs w:val="24"/>
              </w:rPr>
              <w:t>2.4.</w:t>
            </w:r>
          </w:p>
        </w:tc>
        <w:tc>
          <w:tcPr>
            <w:tcW w:w="41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Сведения о наличии прав иных лиц на земельный участок (при наличии таких лиц)</w:t>
            </w:r>
          </w:p>
        </w:tc>
        <w:tc>
          <w:tcPr>
            <w:tcW w:w="4290" w:type="dxa"/>
            <w:tcBorders>
              <w:bottom w:val="single" w:sz="6" w:space="0" w:color="000000"/>
              <w:right w:val="single" w:sz="6" w:space="0" w:color="000000"/>
            </w:tcBorders>
            <w:hideMark/>
          </w:tcPr>
          <w:p w:rsidR="004768E3" w:rsidRPr="004768E3" w:rsidRDefault="004768E3" w:rsidP="00D3302F">
            <w:pPr>
              <w:spacing w:before="100" w:beforeAutospacing="1" w:after="100" w:afterAutospacing="1"/>
              <w:rPr>
                <w:szCs w:val="24"/>
              </w:rPr>
            </w:pPr>
            <w:r w:rsidRPr="004768E3">
              <w:rPr>
                <w:szCs w:val="24"/>
              </w:rPr>
              <w:t> </w:t>
            </w:r>
          </w:p>
        </w:tc>
      </w:tr>
    </w:tbl>
    <w:p w:rsidR="004768E3" w:rsidRPr="004768E3" w:rsidRDefault="004768E3" w:rsidP="004768E3">
      <w:pPr>
        <w:spacing w:before="100" w:beforeAutospacing="1" w:after="100" w:afterAutospacing="1"/>
        <w:rPr>
          <w:szCs w:val="24"/>
        </w:rPr>
      </w:pPr>
      <w:r w:rsidRPr="004768E3">
        <w:rPr>
          <w:szCs w:val="24"/>
        </w:rPr>
        <w:t> </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Настоящим  уведомляю  о  сносе  объекта  капитального  строительства</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 указанного в уведомлении</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(кадастровый номер объекта капитального строительства (при наличии)</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о    планируемом   сносе    объекта    капитального   строительства    от</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"__"___________20__г.</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(дата направления)</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Почтовый адрес и (или) адрес электронной почты для связи: 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Настоящим уведомлением я 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(фамилия, имя, отчество (при наличии)</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даю согласие на обработку персональных данных (в случае если застройщиком</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является физическое лицо).</w:t>
      </w:r>
    </w:p>
    <w:p w:rsidR="004768E3" w:rsidRPr="004768E3" w:rsidRDefault="004768E3" w:rsidP="004768E3">
      <w:pPr>
        <w:spacing w:before="100" w:beforeAutospacing="1" w:after="100" w:afterAutospacing="1"/>
        <w:rPr>
          <w:szCs w:val="24"/>
        </w:rPr>
      </w:pPr>
      <w:r w:rsidRPr="004768E3">
        <w:rPr>
          <w:szCs w:val="24"/>
        </w:rPr>
        <w:t> </w:t>
      </w:r>
    </w:p>
    <w:tbl>
      <w:tblPr>
        <w:tblW w:w="9998" w:type="dxa"/>
        <w:tblCellSpacing w:w="15" w:type="dxa"/>
        <w:tblInd w:w="187" w:type="dxa"/>
        <w:tblCellMar>
          <w:top w:w="15" w:type="dxa"/>
          <w:left w:w="15" w:type="dxa"/>
          <w:bottom w:w="15" w:type="dxa"/>
          <w:right w:w="15" w:type="dxa"/>
        </w:tblCellMar>
        <w:tblLook w:val="04A0" w:firstRow="1" w:lastRow="0" w:firstColumn="1" w:lastColumn="0" w:noHBand="0" w:noVBand="1"/>
      </w:tblPr>
      <w:tblGrid>
        <w:gridCol w:w="4152"/>
        <w:gridCol w:w="500"/>
        <w:gridCol w:w="1781"/>
        <w:gridCol w:w="500"/>
        <w:gridCol w:w="3065"/>
      </w:tblGrid>
      <w:tr w:rsidR="004768E3" w:rsidRPr="004768E3" w:rsidTr="00D3302F">
        <w:trPr>
          <w:tblCellSpacing w:w="15" w:type="dxa"/>
        </w:trPr>
        <w:tc>
          <w:tcPr>
            <w:tcW w:w="4107" w:type="dxa"/>
            <w:tcBorders>
              <w:top w:val="single" w:sz="6" w:space="0" w:color="000000"/>
            </w:tcBorders>
            <w:hideMark/>
          </w:tcPr>
          <w:p w:rsidR="004768E3" w:rsidRPr="00D3302F" w:rsidRDefault="004768E3" w:rsidP="00D3302F">
            <w:pPr>
              <w:spacing w:before="100" w:beforeAutospacing="1" w:after="100" w:afterAutospacing="1"/>
              <w:jc w:val="center"/>
              <w:rPr>
                <w:sz w:val="18"/>
                <w:szCs w:val="18"/>
              </w:rPr>
            </w:pPr>
            <w:r w:rsidRPr="00D3302F">
              <w:rPr>
                <w:sz w:val="18"/>
                <w:szCs w:val="18"/>
              </w:rPr>
              <w:t xml:space="preserve">(должность, в случае, если застройщиком или </w:t>
            </w:r>
            <w:r w:rsidRPr="00D3302F">
              <w:rPr>
                <w:sz w:val="18"/>
                <w:szCs w:val="18"/>
              </w:rPr>
              <w:br/>
              <w:t>техническим заказчиком является юридическое лицо)</w:t>
            </w:r>
          </w:p>
          <w:p w:rsidR="004768E3" w:rsidRPr="00D3302F" w:rsidRDefault="004768E3" w:rsidP="00D3302F">
            <w:pPr>
              <w:rPr>
                <w:sz w:val="18"/>
                <w:szCs w:val="18"/>
              </w:rPr>
            </w:pPr>
            <w:r w:rsidRPr="00D3302F">
              <w:rPr>
                <w:sz w:val="18"/>
                <w:szCs w:val="18"/>
              </w:rPr>
              <w:t> </w:t>
            </w:r>
          </w:p>
          <w:p w:rsidR="004768E3" w:rsidRPr="00D3302F" w:rsidRDefault="004768E3" w:rsidP="00D3302F">
            <w:pPr>
              <w:jc w:val="center"/>
              <w:rPr>
                <w:sz w:val="18"/>
                <w:szCs w:val="18"/>
              </w:rPr>
            </w:pPr>
            <w:r w:rsidRPr="00D3302F">
              <w:rPr>
                <w:sz w:val="18"/>
                <w:szCs w:val="18"/>
              </w:rPr>
              <w:t>М.П.</w:t>
            </w:r>
          </w:p>
          <w:p w:rsidR="004768E3" w:rsidRPr="00D3302F" w:rsidRDefault="004768E3" w:rsidP="00D3302F">
            <w:pPr>
              <w:jc w:val="center"/>
              <w:rPr>
                <w:sz w:val="18"/>
                <w:szCs w:val="18"/>
              </w:rPr>
            </w:pPr>
            <w:r w:rsidRPr="00D3302F">
              <w:rPr>
                <w:sz w:val="18"/>
                <w:szCs w:val="18"/>
              </w:rPr>
              <w:t>(при наличии)</w:t>
            </w:r>
          </w:p>
        </w:tc>
        <w:tc>
          <w:tcPr>
            <w:tcW w:w="470" w:type="dxa"/>
            <w:tcBorders>
              <w:top w:val="single" w:sz="6" w:space="0" w:color="000000"/>
            </w:tcBorders>
            <w:hideMark/>
          </w:tcPr>
          <w:p w:rsidR="004768E3" w:rsidRPr="00D3302F" w:rsidRDefault="004768E3" w:rsidP="00D3302F">
            <w:pPr>
              <w:spacing w:before="100" w:beforeAutospacing="1" w:after="100" w:afterAutospacing="1"/>
              <w:rPr>
                <w:sz w:val="18"/>
                <w:szCs w:val="18"/>
              </w:rPr>
            </w:pPr>
            <w:r w:rsidRPr="00D3302F">
              <w:rPr>
                <w:sz w:val="18"/>
                <w:szCs w:val="18"/>
              </w:rPr>
              <w:t> </w:t>
            </w:r>
          </w:p>
        </w:tc>
        <w:tc>
          <w:tcPr>
            <w:tcW w:w="1751" w:type="dxa"/>
            <w:tcBorders>
              <w:top w:val="single" w:sz="6" w:space="0" w:color="000000"/>
            </w:tcBorders>
            <w:hideMark/>
          </w:tcPr>
          <w:p w:rsidR="004768E3" w:rsidRPr="00D3302F" w:rsidRDefault="004768E3" w:rsidP="00D3302F">
            <w:pPr>
              <w:spacing w:before="100" w:beforeAutospacing="1" w:after="100" w:afterAutospacing="1"/>
              <w:jc w:val="center"/>
              <w:rPr>
                <w:sz w:val="18"/>
                <w:szCs w:val="18"/>
              </w:rPr>
            </w:pPr>
            <w:r w:rsidRPr="00D3302F">
              <w:rPr>
                <w:sz w:val="18"/>
                <w:szCs w:val="18"/>
              </w:rPr>
              <w:t>(подпись)</w:t>
            </w:r>
          </w:p>
        </w:tc>
        <w:tc>
          <w:tcPr>
            <w:tcW w:w="470" w:type="dxa"/>
            <w:tcBorders>
              <w:top w:val="single" w:sz="6" w:space="0" w:color="000000"/>
            </w:tcBorders>
            <w:hideMark/>
          </w:tcPr>
          <w:p w:rsidR="004768E3" w:rsidRPr="00D3302F" w:rsidRDefault="004768E3" w:rsidP="00D3302F">
            <w:pPr>
              <w:spacing w:before="100" w:beforeAutospacing="1" w:after="100" w:afterAutospacing="1"/>
              <w:rPr>
                <w:sz w:val="18"/>
                <w:szCs w:val="18"/>
              </w:rPr>
            </w:pPr>
            <w:r w:rsidRPr="00D3302F">
              <w:rPr>
                <w:sz w:val="18"/>
                <w:szCs w:val="18"/>
              </w:rPr>
              <w:t> </w:t>
            </w:r>
          </w:p>
        </w:tc>
        <w:tc>
          <w:tcPr>
            <w:tcW w:w="3020" w:type="dxa"/>
            <w:tcBorders>
              <w:top w:val="single" w:sz="6" w:space="0" w:color="000000"/>
            </w:tcBorders>
            <w:hideMark/>
          </w:tcPr>
          <w:p w:rsidR="004768E3" w:rsidRPr="00D3302F" w:rsidRDefault="004768E3" w:rsidP="00D3302F">
            <w:pPr>
              <w:spacing w:before="100" w:beforeAutospacing="1" w:after="100" w:afterAutospacing="1"/>
              <w:jc w:val="center"/>
              <w:rPr>
                <w:sz w:val="18"/>
                <w:szCs w:val="18"/>
              </w:rPr>
            </w:pPr>
            <w:r w:rsidRPr="00D3302F">
              <w:rPr>
                <w:sz w:val="18"/>
                <w:szCs w:val="18"/>
              </w:rPr>
              <w:t>(расшифровка подписи)</w:t>
            </w:r>
          </w:p>
        </w:tc>
      </w:tr>
    </w:tbl>
    <w:p w:rsidR="004768E3" w:rsidRPr="004768E3" w:rsidRDefault="004768E3" w:rsidP="004768E3">
      <w:pPr>
        <w:jc w:val="right"/>
        <w:rPr>
          <w:rStyle w:val="ng-scope"/>
          <w:szCs w:val="24"/>
        </w:rPr>
      </w:pPr>
      <w:r w:rsidRPr="004768E3">
        <w:rPr>
          <w:rStyle w:val="ng-scope"/>
          <w:szCs w:val="24"/>
        </w:rPr>
        <w:lastRenderedPageBreak/>
        <w:t>Приложение 4</w:t>
      </w:r>
    </w:p>
    <w:p w:rsidR="004768E3" w:rsidRPr="004768E3" w:rsidRDefault="004768E3" w:rsidP="004768E3">
      <w:pPr>
        <w:jc w:val="right"/>
        <w:rPr>
          <w:rStyle w:val="ng-scope"/>
          <w:szCs w:val="24"/>
        </w:rPr>
      </w:pPr>
      <w:r w:rsidRPr="004768E3">
        <w:rPr>
          <w:rStyle w:val="ng-scope"/>
          <w:szCs w:val="24"/>
        </w:rPr>
        <w:t>к административному регламенту</w:t>
      </w:r>
    </w:p>
    <w:p w:rsidR="004768E3" w:rsidRPr="004768E3" w:rsidRDefault="004768E3" w:rsidP="004768E3">
      <w:pPr>
        <w:jc w:val="right"/>
        <w:rPr>
          <w:rStyle w:val="ng-scope"/>
          <w:szCs w:val="24"/>
        </w:rPr>
      </w:pPr>
      <w:r w:rsidRPr="004768E3">
        <w:rPr>
          <w:rStyle w:val="ng-scope"/>
          <w:szCs w:val="24"/>
        </w:rPr>
        <w:t>предоставления муниципальной услуги</w:t>
      </w:r>
    </w:p>
    <w:p w:rsidR="004768E3" w:rsidRPr="004768E3" w:rsidRDefault="004768E3" w:rsidP="004768E3">
      <w:pPr>
        <w:jc w:val="right"/>
        <w:rPr>
          <w:rStyle w:val="ng-scope"/>
          <w:szCs w:val="24"/>
        </w:rPr>
      </w:pPr>
      <w:r w:rsidRPr="004768E3">
        <w:rPr>
          <w:rStyle w:val="ng-scope"/>
          <w:szCs w:val="24"/>
        </w:rPr>
        <w:t>«Направление уведомления о планируемом сносе</w:t>
      </w:r>
    </w:p>
    <w:p w:rsidR="004768E3" w:rsidRPr="004768E3" w:rsidRDefault="004768E3" w:rsidP="004768E3">
      <w:pPr>
        <w:jc w:val="right"/>
        <w:rPr>
          <w:rStyle w:val="ng-scope"/>
          <w:szCs w:val="24"/>
        </w:rPr>
      </w:pPr>
      <w:r w:rsidRPr="004768E3">
        <w:rPr>
          <w:rStyle w:val="ng-scope"/>
          <w:szCs w:val="24"/>
        </w:rPr>
        <w:t xml:space="preserve"> объекта капитального строительства и уведомления</w:t>
      </w:r>
    </w:p>
    <w:p w:rsidR="004768E3" w:rsidRPr="004768E3" w:rsidRDefault="004768E3" w:rsidP="004768E3">
      <w:pPr>
        <w:jc w:val="right"/>
        <w:rPr>
          <w:rStyle w:val="ng-scope"/>
          <w:szCs w:val="24"/>
        </w:rPr>
      </w:pPr>
      <w:r w:rsidRPr="004768E3">
        <w:rPr>
          <w:rStyle w:val="ng-scope"/>
          <w:szCs w:val="24"/>
        </w:rPr>
        <w:t>о завершении сноса объекта капитального строительства»</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jc w:val="right"/>
        <w:rPr>
          <w:rStyle w:val="ng-scope"/>
          <w:szCs w:val="24"/>
        </w:rPr>
      </w:pPr>
      <w:r w:rsidRPr="004768E3">
        <w:rPr>
          <w:rStyle w:val="ng-scope"/>
          <w:szCs w:val="24"/>
        </w:rPr>
        <w:t>Администрация муниципального образование (указывается МО)</w:t>
      </w:r>
    </w:p>
    <w:p w:rsidR="004768E3" w:rsidRPr="004768E3" w:rsidRDefault="004768E3" w:rsidP="004768E3">
      <w:pPr>
        <w:jc w:val="right"/>
        <w:rPr>
          <w:rStyle w:val="ng-scope"/>
          <w:szCs w:val="24"/>
        </w:rPr>
      </w:pPr>
      <w:r w:rsidRPr="004768E3">
        <w:rPr>
          <w:rStyle w:val="ng-scope"/>
          <w:szCs w:val="24"/>
        </w:rPr>
        <w:t xml:space="preserve"> </w:t>
      </w:r>
    </w:p>
    <w:p w:rsidR="004768E3" w:rsidRPr="004768E3" w:rsidRDefault="004768E3" w:rsidP="004768E3">
      <w:pPr>
        <w:jc w:val="right"/>
        <w:rPr>
          <w:rStyle w:val="ng-scope"/>
          <w:szCs w:val="24"/>
        </w:rPr>
      </w:pPr>
      <w:r w:rsidRPr="004768E3">
        <w:rPr>
          <w:rStyle w:val="ng-scope"/>
          <w:szCs w:val="24"/>
        </w:rPr>
        <w:t>Кому: ФИО (полностью), адрес заявителя</w:t>
      </w:r>
    </w:p>
    <w:p w:rsidR="004768E3" w:rsidRPr="004768E3" w:rsidRDefault="004768E3" w:rsidP="004768E3">
      <w:pPr>
        <w:jc w:val="right"/>
        <w:rPr>
          <w:rStyle w:val="ng-scope"/>
          <w:szCs w:val="24"/>
        </w:rPr>
      </w:pPr>
    </w:p>
    <w:p w:rsidR="004768E3" w:rsidRPr="004768E3" w:rsidRDefault="004768E3" w:rsidP="004768E3">
      <w:pPr>
        <w:jc w:val="right"/>
        <w:rPr>
          <w:rStyle w:val="ng-scope"/>
          <w:szCs w:val="24"/>
        </w:rPr>
      </w:pPr>
    </w:p>
    <w:p w:rsidR="004768E3" w:rsidRPr="004768E3" w:rsidRDefault="004768E3" w:rsidP="004768E3">
      <w:pPr>
        <w:jc w:val="right"/>
        <w:rPr>
          <w:rStyle w:val="ng-scope"/>
          <w:szCs w:val="24"/>
        </w:rPr>
      </w:pPr>
      <w:r w:rsidRPr="004768E3">
        <w:rPr>
          <w:rStyle w:val="ng-scope"/>
          <w:szCs w:val="24"/>
        </w:rPr>
        <w:t>Контактный телефон, адрес электронной почты</w:t>
      </w:r>
    </w:p>
    <w:p w:rsidR="004768E3" w:rsidRPr="004768E3" w:rsidRDefault="004768E3" w:rsidP="004768E3">
      <w:pPr>
        <w:jc w:val="right"/>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jc w:val="center"/>
        <w:rPr>
          <w:rStyle w:val="ng-scope"/>
          <w:b/>
          <w:szCs w:val="24"/>
        </w:rPr>
      </w:pPr>
      <w:r w:rsidRPr="004768E3">
        <w:rPr>
          <w:rStyle w:val="ng-scope"/>
          <w:b/>
          <w:szCs w:val="24"/>
        </w:rPr>
        <w:t>РЕШЕНИЕ</w:t>
      </w:r>
    </w:p>
    <w:p w:rsidR="004768E3" w:rsidRPr="004768E3" w:rsidRDefault="004768E3" w:rsidP="004768E3">
      <w:pPr>
        <w:jc w:val="center"/>
        <w:rPr>
          <w:rStyle w:val="ng-scope"/>
          <w:b/>
          <w:szCs w:val="24"/>
        </w:rPr>
      </w:pPr>
      <w:r w:rsidRPr="004768E3">
        <w:rPr>
          <w:rStyle w:val="ng-scope"/>
          <w:b/>
          <w:szCs w:val="24"/>
        </w:rPr>
        <w:t>об отказе в предоставлении услуги</w:t>
      </w:r>
    </w:p>
    <w:p w:rsidR="004768E3" w:rsidRPr="004768E3" w:rsidRDefault="004768E3" w:rsidP="004768E3">
      <w:pPr>
        <w:rPr>
          <w:rStyle w:val="ng-scope"/>
          <w:szCs w:val="24"/>
        </w:rPr>
      </w:pPr>
      <w:r w:rsidRPr="004768E3">
        <w:rPr>
          <w:rStyle w:val="ng-scope"/>
          <w:szCs w:val="24"/>
        </w:rPr>
        <w:t>№ ____________ от ____________ г.</w:t>
      </w:r>
    </w:p>
    <w:p w:rsidR="004768E3" w:rsidRPr="004768E3" w:rsidRDefault="004768E3" w:rsidP="004768E3">
      <w:pPr>
        <w:rPr>
          <w:rStyle w:val="ng-scope"/>
          <w:szCs w:val="24"/>
        </w:rPr>
      </w:pPr>
      <w:r w:rsidRPr="004768E3">
        <w:rPr>
          <w:rStyle w:val="ng-scope"/>
          <w:szCs w:val="24"/>
        </w:rPr>
        <w:t xml:space="preserve"> </w:t>
      </w:r>
    </w:p>
    <w:p w:rsidR="00D3302F" w:rsidRPr="004768E3" w:rsidRDefault="004768E3" w:rsidP="00D3302F">
      <w:pPr>
        <w:rPr>
          <w:rStyle w:val="ng-scope"/>
          <w:szCs w:val="24"/>
        </w:rPr>
      </w:pPr>
      <w:r w:rsidRPr="004768E3">
        <w:rPr>
          <w:rStyle w:val="ng-scope"/>
          <w:szCs w:val="24"/>
        </w:rPr>
        <w:t>На основании поступившего уведомления о планируемом/завершенном сносе объекта капитального строительства, зарегистрированного от ___________ №___________, принято решение об отказе в предоставлении услуги на основании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855"/>
        <w:gridCol w:w="2948"/>
      </w:tblGrid>
      <w:tr w:rsidR="00D3302F" w:rsidRPr="00D3302F" w:rsidTr="00D3302F">
        <w:tc>
          <w:tcPr>
            <w:tcW w:w="2267" w:type="dxa"/>
          </w:tcPr>
          <w:p w:rsidR="00D3302F" w:rsidRPr="00D3302F" w:rsidRDefault="00D3302F" w:rsidP="00D3302F">
            <w:pPr>
              <w:overflowPunct/>
              <w:autoSpaceDE/>
              <w:autoSpaceDN/>
              <w:adjustRightInd/>
              <w:spacing w:after="1" w:line="220" w:lineRule="auto"/>
              <w:jc w:val="center"/>
              <w:rPr>
                <w:rFonts w:eastAsia="Calibri"/>
                <w:szCs w:val="24"/>
                <w:lang w:eastAsia="en-US"/>
              </w:rPr>
            </w:pPr>
            <w:r w:rsidRPr="00D3302F">
              <w:rPr>
                <w:rFonts w:eastAsia="Calibri"/>
                <w:szCs w:val="24"/>
                <w:lang w:eastAsia="en-US"/>
              </w:rPr>
              <w:t>N пункта Административного регламента</w:t>
            </w:r>
          </w:p>
        </w:tc>
        <w:tc>
          <w:tcPr>
            <w:tcW w:w="3855" w:type="dxa"/>
          </w:tcPr>
          <w:p w:rsidR="00D3302F" w:rsidRPr="00D3302F" w:rsidRDefault="00D3302F" w:rsidP="00D3302F">
            <w:pPr>
              <w:overflowPunct/>
              <w:autoSpaceDE/>
              <w:autoSpaceDN/>
              <w:adjustRightInd/>
              <w:spacing w:after="1" w:line="220" w:lineRule="auto"/>
              <w:jc w:val="center"/>
              <w:rPr>
                <w:rFonts w:eastAsia="Calibri"/>
                <w:szCs w:val="24"/>
                <w:lang w:eastAsia="en-US"/>
              </w:rPr>
            </w:pPr>
            <w:r w:rsidRPr="00D3302F">
              <w:rPr>
                <w:rFonts w:eastAsia="Calibri"/>
                <w:szCs w:val="24"/>
                <w:lang w:eastAsia="en-US"/>
              </w:rPr>
              <w:t>Наименование основания для отказа в соответствии с Административным регламентом</w:t>
            </w:r>
          </w:p>
        </w:tc>
        <w:tc>
          <w:tcPr>
            <w:tcW w:w="2948" w:type="dxa"/>
          </w:tcPr>
          <w:p w:rsidR="00D3302F" w:rsidRPr="00D3302F" w:rsidRDefault="00D3302F" w:rsidP="00D3302F">
            <w:pPr>
              <w:overflowPunct/>
              <w:autoSpaceDE/>
              <w:autoSpaceDN/>
              <w:adjustRightInd/>
              <w:spacing w:after="1" w:line="220" w:lineRule="auto"/>
              <w:jc w:val="center"/>
              <w:rPr>
                <w:rFonts w:eastAsia="Calibri"/>
                <w:szCs w:val="24"/>
                <w:lang w:eastAsia="en-US"/>
              </w:rPr>
            </w:pPr>
            <w:r w:rsidRPr="00D3302F">
              <w:rPr>
                <w:rFonts w:eastAsia="Calibri"/>
                <w:szCs w:val="24"/>
                <w:lang w:eastAsia="en-US"/>
              </w:rPr>
              <w:t>Разъяснение причин отказа в приеме документов</w:t>
            </w:r>
          </w:p>
        </w:tc>
      </w:tr>
      <w:tr w:rsidR="00D3302F" w:rsidRPr="00D3302F" w:rsidTr="00D3302F">
        <w:tc>
          <w:tcPr>
            <w:tcW w:w="9070" w:type="dxa"/>
            <w:gridSpan w:val="3"/>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В случае обращения за услугой "Направление уведомления о планируемом сносе объекта капитального строительства"</w:t>
            </w:r>
          </w:p>
        </w:tc>
      </w:tr>
      <w:tr w:rsidR="00D3302F" w:rsidRPr="00D3302F" w:rsidTr="00D3302F">
        <w:tc>
          <w:tcPr>
            <w:tcW w:w="2267" w:type="dxa"/>
          </w:tcPr>
          <w:p w:rsidR="00D3302F" w:rsidRPr="00D3302F" w:rsidRDefault="004C1649" w:rsidP="00D3302F">
            <w:pPr>
              <w:overflowPunct/>
              <w:autoSpaceDE/>
              <w:autoSpaceDN/>
              <w:adjustRightInd/>
              <w:spacing w:after="1" w:line="220" w:lineRule="auto"/>
              <w:rPr>
                <w:rFonts w:eastAsia="Calibri"/>
                <w:szCs w:val="24"/>
                <w:lang w:eastAsia="en-US"/>
              </w:rPr>
            </w:pPr>
            <w:hyperlink w:anchor="P152">
              <w:r w:rsidR="00D3302F" w:rsidRPr="00D3302F">
                <w:rPr>
                  <w:rFonts w:eastAsia="Calibri"/>
                  <w:color w:val="0000FF"/>
                  <w:szCs w:val="24"/>
                  <w:lang w:eastAsia="en-US"/>
                </w:rPr>
                <w:t>подпункт "а" пункта 2.12.1</w:t>
              </w:r>
            </w:hyperlink>
          </w:p>
        </w:tc>
        <w:tc>
          <w:tcPr>
            <w:tcW w:w="3855" w:type="dxa"/>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48" w:type="dxa"/>
          </w:tcPr>
          <w:p w:rsidR="00D3302F" w:rsidRPr="00D3302F" w:rsidRDefault="00D3302F" w:rsidP="00D3302F">
            <w:pPr>
              <w:overflowPunct/>
              <w:autoSpaceDE/>
              <w:autoSpaceDN/>
              <w:adjustRightInd/>
              <w:spacing w:after="1" w:line="220" w:lineRule="auto"/>
              <w:rPr>
                <w:rFonts w:eastAsia="Calibri"/>
                <w:szCs w:val="24"/>
                <w:lang w:eastAsia="en-US"/>
              </w:rPr>
            </w:pPr>
          </w:p>
        </w:tc>
      </w:tr>
      <w:tr w:rsidR="00D3302F" w:rsidRPr="00D3302F" w:rsidTr="00D3302F">
        <w:tc>
          <w:tcPr>
            <w:tcW w:w="2267" w:type="dxa"/>
          </w:tcPr>
          <w:p w:rsidR="00D3302F" w:rsidRPr="00D3302F" w:rsidRDefault="004C1649" w:rsidP="00D3302F">
            <w:pPr>
              <w:overflowPunct/>
              <w:autoSpaceDE/>
              <w:autoSpaceDN/>
              <w:adjustRightInd/>
              <w:spacing w:after="1" w:line="220" w:lineRule="auto"/>
              <w:rPr>
                <w:rFonts w:eastAsia="Calibri"/>
                <w:szCs w:val="24"/>
                <w:lang w:eastAsia="en-US"/>
              </w:rPr>
            </w:pPr>
            <w:hyperlink w:anchor="P153">
              <w:r w:rsidR="00D3302F" w:rsidRPr="00D3302F">
                <w:rPr>
                  <w:rFonts w:eastAsia="Calibri"/>
                  <w:color w:val="0000FF"/>
                  <w:szCs w:val="24"/>
                  <w:lang w:eastAsia="en-US"/>
                </w:rPr>
                <w:t>подпункт "б" пункта 2.12.1</w:t>
              </w:r>
            </w:hyperlink>
          </w:p>
        </w:tc>
        <w:tc>
          <w:tcPr>
            <w:tcW w:w="3855" w:type="dxa"/>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отсутствие документов (сведений), предусмотренных нормативными правовыми актами Российской Федерации</w:t>
            </w:r>
          </w:p>
        </w:tc>
        <w:tc>
          <w:tcPr>
            <w:tcW w:w="2948" w:type="dxa"/>
          </w:tcPr>
          <w:p w:rsidR="00D3302F" w:rsidRPr="00D3302F" w:rsidRDefault="00D3302F" w:rsidP="00D3302F">
            <w:pPr>
              <w:overflowPunct/>
              <w:autoSpaceDE/>
              <w:autoSpaceDN/>
              <w:adjustRightInd/>
              <w:spacing w:after="1" w:line="220" w:lineRule="auto"/>
              <w:rPr>
                <w:rFonts w:eastAsia="Calibri"/>
                <w:szCs w:val="24"/>
                <w:lang w:eastAsia="en-US"/>
              </w:rPr>
            </w:pPr>
          </w:p>
        </w:tc>
      </w:tr>
      <w:tr w:rsidR="00D3302F" w:rsidRPr="00D3302F" w:rsidTr="00D3302F">
        <w:tc>
          <w:tcPr>
            <w:tcW w:w="2267" w:type="dxa"/>
          </w:tcPr>
          <w:p w:rsidR="00D3302F" w:rsidRPr="00D3302F" w:rsidRDefault="004C1649" w:rsidP="00D3302F">
            <w:pPr>
              <w:overflowPunct/>
              <w:autoSpaceDE/>
              <w:autoSpaceDN/>
              <w:adjustRightInd/>
              <w:spacing w:after="1" w:line="220" w:lineRule="auto"/>
              <w:rPr>
                <w:rFonts w:eastAsia="Calibri"/>
                <w:szCs w:val="24"/>
                <w:lang w:eastAsia="en-US"/>
              </w:rPr>
            </w:pPr>
            <w:hyperlink w:anchor="P154">
              <w:r w:rsidR="00D3302F" w:rsidRPr="00D3302F">
                <w:rPr>
                  <w:rFonts w:eastAsia="Calibri"/>
                  <w:color w:val="0000FF"/>
                  <w:szCs w:val="24"/>
                  <w:lang w:eastAsia="en-US"/>
                </w:rPr>
                <w:t>подпункт "в" пункта 2.12.1</w:t>
              </w:r>
            </w:hyperlink>
          </w:p>
        </w:tc>
        <w:tc>
          <w:tcPr>
            <w:tcW w:w="3855" w:type="dxa"/>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заявитель не является правообладателем объекта капитального строительства</w:t>
            </w:r>
          </w:p>
        </w:tc>
        <w:tc>
          <w:tcPr>
            <w:tcW w:w="2948" w:type="dxa"/>
          </w:tcPr>
          <w:p w:rsidR="00D3302F" w:rsidRPr="00D3302F" w:rsidRDefault="00D3302F" w:rsidP="00D3302F">
            <w:pPr>
              <w:overflowPunct/>
              <w:autoSpaceDE/>
              <w:autoSpaceDN/>
              <w:adjustRightInd/>
              <w:spacing w:after="1" w:line="220" w:lineRule="auto"/>
              <w:rPr>
                <w:rFonts w:eastAsia="Calibri"/>
                <w:szCs w:val="24"/>
                <w:lang w:eastAsia="en-US"/>
              </w:rPr>
            </w:pPr>
          </w:p>
        </w:tc>
      </w:tr>
      <w:tr w:rsidR="00D3302F" w:rsidRPr="00D3302F" w:rsidTr="00D3302F">
        <w:tc>
          <w:tcPr>
            <w:tcW w:w="2267" w:type="dxa"/>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подпункт "4" пункта 2.12</w:t>
            </w:r>
          </w:p>
        </w:tc>
        <w:tc>
          <w:tcPr>
            <w:tcW w:w="3855" w:type="dxa"/>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уведомление о сносе содержит сведения об объекте, который не является объектом капитального строительства</w:t>
            </w:r>
          </w:p>
        </w:tc>
        <w:tc>
          <w:tcPr>
            <w:tcW w:w="2948" w:type="dxa"/>
          </w:tcPr>
          <w:p w:rsidR="00D3302F" w:rsidRPr="00D3302F" w:rsidRDefault="00D3302F" w:rsidP="00D3302F">
            <w:pPr>
              <w:overflowPunct/>
              <w:autoSpaceDE/>
              <w:autoSpaceDN/>
              <w:adjustRightInd/>
              <w:spacing w:after="1" w:line="220" w:lineRule="auto"/>
              <w:rPr>
                <w:rFonts w:eastAsia="Calibri"/>
                <w:szCs w:val="24"/>
                <w:lang w:eastAsia="en-US"/>
              </w:rPr>
            </w:pPr>
          </w:p>
        </w:tc>
      </w:tr>
      <w:tr w:rsidR="00D3302F" w:rsidRPr="00D3302F" w:rsidTr="00D3302F">
        <w:tc>
          <w:tcPr>
            <w:tcW w:w="9070" w:type="dxa"/>
            <w:gridSpan w:val="3"/>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В случае обращения за услугой "Направление уведомления о завершении сноса объекта капитального строительства"</w:t>
            </w:r>
          </w:p>
        </w:tc>
      </w:tr>
      <w:tr w:rsidR="00D3302F" w:rsidRPr="00D3302F" w:rsidTr="00D3302F">
        <w:tc>
          <w:tcPr>
            <w:tcW w:w="2267" w:type="dxa"/>
          </w:tcPr>
          <w:p w:rsidR="00D3302F" w:rsidRPr="00D3302F" w:rsidRDefault="004C1649" w:rsidP="00D3302F">
            <w:pPr>
              <w:overflowPunct/>
              <w:autoSpaceDE/>
              <w:autoSpaceDN/>
              <w:adjustRightInd/>
              <w:spacing w:after="1" w:line="220" w:lineRule="auto"/>
              <w:rPr>
                <w:rFonts w:eastAsia="Calibri"/>
                <w:szCs w:val="24"/>
                <w:lang w:eastAsia="en-US"/>
              </w:rPr>
            </w:pPr>
            <w:hyperlink w:anchor="P157">
              <w:r w:rsidR="00D3302F" w:rsidRPr="00D3302F">
                <w:rPr>
                  <w:rFonts w:eastAsia="Calibri"/>
                  <w:color w:val="0000FF"/>
                  <w:szCs w:val="24"/>
                  <w:lang w:eastAsia="en-US"/>
                </w:rPr>
                <w:t>подпункт "а" пункта 2.12.2 пункта</w:t>
              </w:r>
            </w:hyperlink>
          </w:p>
        </w:tc>
        <w:tc>
          <w:tcPr>
            <w:tcW w:w="3855" w:type="dxa"/>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48" w:type="dxa"/>
          </w:tcPr>
          <w:p w:rsidR="00D3302F" w:rsidRPr="00D3302F" w:rsidRDefault="00D3302F" w:rsidP="00D3302F">
            <w:pPr>
              <w:overflowPunct/>
              <w:autoSpaceDE/>
              <w:autoSpaceDN/>
              <w:adjustRightInd/>
              <w:spacing w:after="1" w:line="220" w:lineRule="auto"/>
              <w:rPr>
                <w:rFonts w:eastAsia="Calibri"/>
                <w:szCs w:val="24"/>
                <w:lang w:eastAsia="en-US"/>
              </w:rPr>
            </w:pPr>
          </w:p>
        </w:tc>
      </w:tr>
      <w:tr w:rsidR="00D3302F" w:rsidRPr="00D3302F" w:rsidTr="00D3302F">
        <w:tc>
          <w:tcPr>
            <w:tcW w:w="2267" w:type="dxa"/>
          </w:tcPr>
          <w:p w:rsidR="00D3302F" w:rsidRPr="00D3302F" w:rsidRDefault="004C1649" w:rsidP="00D3302F">
            <w:pPr>
              <w:overflowPunct/>
              <w:autoSpaceDE/>
              <w:autoSpaceDN/>
              <w:adjustRightInd/>
              <w:spacing w:after="1" w:line="220" w:lineRule="auto"/>
              <w:rPr>
                <w:rFonts w:eastAsia="Calibri"/>
                <w:szCs w:val="24"/>
                <w:lang w:eastAsia="en-US"/>
              </w:rPr>
            </w:pPr>
            <w:hyperlink w:anchor="P158">
              <w:r w:rsidR="00D3302F" w:rsidRPr="00D3302F">
                <w:rPr>
                  <w:rFonts w:eastAsia="Calibri"/>
                  <w:color w:val="0000FF"/>
                  <w:szCs w:val="24"/>
                  <w:lang w:eastAsia="en-US"/>
                </w:rPr>
                <w:t>подпункт "б" пункта 2.12.2</w:t>
              </w:r>
            </w:hyperlink>
          </w:p>
        </w:tc>
        <w:tc>
          <w:tcPr>
            <w:tcW w:w="3855" w:type="dxa"/>
          </w:tcPr>
          <w:p w:rsidR="00D3302F" w:rsidRPr="00D3302F" w:rsidRDefault="00D3302F" w:rsidP="00D3302F">
            <w:pPr>
              <w:overflowPunct/>
              <w:autoSpaceDE/>
              <w:autoSpaceDN/>
              <w:adjustRightInd/>
              <w:spacing w:after="1" w:line="220" w:lineRule="auto"/>
              <w:rPr>
                <w:rFonts w:eastAsia="Calibri"/>
                <w:szCs w:val="24"/>
                <w:lang w:eastAsia="en-US"/>
              </w:rPr>
            </w:pPr>
            <w:r w:rsidRPr="00D3302F">
              <w:rPr>
                <w:rFonts w:eastAsia="Calibri"/>
                <w:szCs w:val="24"/>
                <w:lang w:eastAsia="en-US"/>
              </w:rPr>
              <w:t>отсутствие документов (сведений), предусмотренных нормативными правовыми актами Российской Федерации</w:t>
            </w:r>
          </w:p>
        </w:tc>
        <w:tc>
          <w:tcPr>
            <w:tcW w:w="2948" w:type="dxa"/>
          </w:tcPr>
          <w:p w:rsidR="00D3302F" w:rsidRPr="00D3302F" w:rsidRDefault="00D3302F" w:rsidP="00D3302F">
            <w:pPr>
              <w:overflowPunct/>
              <w:autoSpaceDE/>
              <w:autoSpaceDN/>
              <w:adjustRightInd/>
              <w:spacing w:after="1" w:line="220" w:lineRule="auto"/>
              <w:rPr>
                <w:rFonts w:eastAsia="Calibri"/>
                <w:szCs w:val="24"/>
                <w:lang w:eastAsia="en-US"/>
              </w:rPr>
            </w:pPr>
          </w:p>
        </w:tc>
      </w:tr>
    </w:tbl>
    <w:p w:rsidR="00D3302F" w:rsidRPr="00D3302F" w:rsidRDefault="00D3302F" w:rsidP="00D3302F">
      <w:pPr>
        <w:overflowPunct/>
        <w:autoSpaceDE/>
        <w:autoSpaceDN/>
        <w:adjustRightInd/>
        <w:spacing w:after="1" w:line="220" w:lineRule="auto"/>
        <w:ind w:firstLine="540"/>
        <w:jc w:val="both"/>
        <w:rPr>
          <w:rFonts w:eastAsia="Calibri"/>
          <w:szCs w:val="24"/>
          <w:lang w:eastAsia="en-US"/>
        </w:rPr>
      </w:pPr>
    </w:p>
    <w:p w:rsidR="004768E3" w:rsidRPr="004768E3" w:rsidRDefault="004768E3" w:rsidP="00D3302F">
      <w:pPr>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Дополнительно информируем: ______________________________________________________</w:t>
      </w:r>
    </w:p>
    <w:p w:rsidR="004768E3" w:rsidRPr="004768E3" w:rsidRDefault="004768E3" w:rsidP="004768E3">
      <w:pPr>
        <w:rPr>
          <w:rStyle w:val="ng-scope"/>
          <w:szCs w:val="24"/>
        </w:rPr>
      </w:pPr>
      <w:r w:rsidRPr="004768E3">
        <w:rPr>
          <w:rStyle w:val="ng-scope"/>
          <w:szCs w:val="24"/>
        </w:rPr>
        <w:t>Вы вправе повторно обратиться в администрацию Дзержинского</w:t>
      </w:r>
      <w:r w:rsidR="00D3302F">
        <w:rPr>
          <w:rStyle w:val="ng-scope"/>
          <w:szCs w:val="24"/>
        </w:rPr>
        <w:t xml:space="preserve"> района </w:t>
      </w:r>
      <w:r w:rsidRPr="004768E3">
        <w:rPr>
          <w:rStyle w:val="ng-scope"/>
          <w:szCs w:val="24"/>
        </w:rPr>
        <w:t xml:space="preserve"> с заявлением о предоставлении услуги после устранения указанных нарушений.</w:t>
      </w:r>
    </w:p>
    <w:p w:rsidR="004768E3" w:rsidRPr="004768E3" w:rsidRDefault="004768E3" w:rsidP="004768E3">
      <w:pPr>
        <w:rPr>
          <w:rStyle w:val="ng-scope"/>
          <w:szCs w:val="24"/>
        </w:rPr>
      </w:pPr>
      <w:r w:rsidRPr="004768E3">
        <w:rPr>
          <w:rStyle w:val="ng-scope"/>
          <w:szCs w:val="24"/>
        </w:rPr>
        <w:t>Данный отказ может быть обжалован в досудебном порядке путем направления жалобы в администрацию Дзержинского района , а также в судебном порядке.</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______________ (дата)</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Сведения о сертификате</w:t>
      </w:r>
    </w:p>
    <w:p w:rsidR="004768E3" w:rsidRPr="004768E3" w:rsidRDefault="004768E3" w:rsidP="004768E3">
      <w:pPr>
        <w:rPr>
          <w:rStyle w:val="ng-scope"/>
          <w:szCs w:val="24"/>
        </w:rPr>
      </w:pPr>
      <w:r w:rsidRPr="004768E3">
        <w:rPr>
          <w:rStyle w:val="ng-scope"/>
          <w:szCs w:val="24"/>
        </w:rPr>
        <w:t>электронной</w:t>
      </w:r>
    </w:p>
    <w:p w:rsidR="004768E3" w:rsidRPr="004768E3" w:rsidRDefault="004768E3" w:rsidP="004768E3">
      <w:pPr>
        <w:rPr>
          <w:rStyle w:val="ng-scope"/>
          <w:szCs w:val="24"/>
        </w:rPr>
      </w:pPr>
      <w:r w:rsidRPr="004768E3">
        <w:rPr>
          <w:rStyle w:val="ng-scope"/>
          <w:szCs w:val="24"/>
        </w:rPr>
        <w:t>подписи</w:t>
      </w:r>
    </w:p>
    <w:p w:rsidR="004768E3" w:rsidRPr="004768E3" w:rsidRDefault="004768E3" w:rsidP="004768E3">
      <w:pPr>
        <w:rPr>
          <w:rStyle w:val="ng-scope"/>
          <w:szCs w:val="24"/>
        </w:rPr>
      </w:pPr>
    </w:p>
    <w:p w:rsidR="004768E3" w:rsidRDefault="004768E3"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Pr="004768E3" w:rsidRDefault="00D3302F" w:rsidP="004768E3">
      <w:pPr>
        <w:rPr>
          <w:rStyle w:val="ng-scope"/>
          <w:szCs w:val="24"/>
        </w:rPr>
      </w:pPr>
    </w:p>
    <w:p w:rsidR="004768E3" w:rsidRPr="004768E3" w:rsidRDefault="003423EC" w:rsidP="004768E3">
      <w:pPr>
        <w:rPr>
          <w:rStyle w:val="ng-scope"/>
          <w:szCs w:val="24"/>
        </w:rPr>
      </w:pPr>
      <w:r w:rsidRPr="004D7E6F">
        <w:rPr>
          <w:szCs w:val="24"/>
          <w:highlight w:val="yellow"/>
          <w:lang w:eastAsia="en-US"/>
        </w:rPr>
        <w:t>(в ред. постановления администрации Дзержинс</w:t>
      </w:r>
      <w:r w:rsidR="00AC5D50">
        <w:rPr>
          <w:szCs w:val="24"/>
          <w:highlight w:val="yellow"/>
          <w:lang w:eastAsia="en-US"/>
        </w:rPr>
        <w:t>кого района от  10.12.2024 № 665</w:t>
      </w:r>
      <w:r w:rsidRPr="004D7E6F">
        <w:rPr>
          <w:szCs w:val="24"/>
          <w:highlight w:val="yellow"/>
          <w:lang w:eastAsia="en-US"/>
        </w:rPr>
        <w:t xml:space="preserve"> -п)</w:t>
      </w:r>
      <w:r>
        <w:rPr>
          <w:szCs w:val="24"/>
          <w:highlight w:val="yellow"/>
          <w:lang w:eastAsia="en-US"/>
        </w:rPr>
        <w:t xml:space="preserve">   </w:t>
      </w:r>
    </w:p>
    <w:p w:rsidR="004768E3" w:rsidRDefault="004768E3"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D3302F" w:rsidRDefault="00D3302F" w:rsidP="004768E3">
      <w:pPr>
        <w:rPr>
          <w:rStyle w:val="ng-scope"/>
          <w:szCs w:val="24"/>
        </w:rPr>
      </w:pPr>
    </w:p>
    <w:p w:rsidR="00AC5D50" w:rsidRDefault="00AC5D50" w:rsidP="004768E3">
      <w:pPr>
        <w:rPr>
          <w:rStyle w:val="ng-scope"/>
          <w:szCs w:val="24"/>
        </w:rPr>
      </w:pPr>
    </w:p>
    <w:p w:rsidR="00D3302F" w:rsidRPr="004768E3" w:rsidRDefault="00D3302F" w:rsidP="004768E3">
      <w:pPr>
        <w:rPr>
          <w:rStyle w:val="ng-scope"/>
          <w:szCs w:val="24"/>
        </w:rPr>
      </w:pPr>
    </w:p>
    <w:p w:rsidR="004768E3" w:rsidRPr="004768E3" w:rsidRDefault="004768E3" w:rsidP="004768E3">
      <w:pPr>
        <w:rPr>
          <w:rStyle w:val="ng-scope"/>
          <w:szCs w:val="24"/>
        </w:rPr>
      </w:pPr>
    </w:p>
    <w:tbl>
      <w:tblPr>
        <w:tblW w:w="5103" w:type="dxa"/>
        <w:tblInd w:w="4361" w:type="dxa"/>
        <w:tblLook w:val="04A0" w:firstRow="1" w:lastRow="0" w:firstColumn="1" w:lastColumn="0" w:noHBand="0" w:noVBand="1"/>
      </w:tblPr>
      <w:tblGrid>
        <w:gridCol w:w="5103"/>
      </w:tblGrid>
      <w:tr w:rsidR="004768E3" w:rsidRPr="004768E3" w:rsidTr="00D3302F">
        <w:tc>
          <w:tcPr>
            <w:tcW w:w="5103" w:type="dxa"/>
          </w:tcPr>
          <w:p w:rsidR="004768E3" w:rsidRPr="004768E3" w:rsidRDefault="004768E3" w:rsidP="00D3302F">
            <w:pPr>
              <w:jc w:val="right"/>
              <w:rPr>
                <w:rStyle w:val="ng-scope"/>
                <w:szCs w:val="24"/>
              </w:rPr>
            </w:pPr>
            <w:r w:rsidRPr="004768E3">
              <w:rPr>
                <w:rStyle w:val="ng-scope"/>
                <w:szCs w:val="24"/>
              </w:rPr>
              <w:lastRenderedPageBreak/>
              <w:t>Приложение 5</w:t>
            </w:r>
          </w:p>
          <w:p w:rsidR="004768E3" w:rsidRPr="004768E3" w:rsidRDefault="004768E3" w:rsidP="00D3302F">
            <w:pPr>
              <w:jc w:val="right"/>
              <w:rPr>
                <w:rStyle w:val="ng-scope"/>
                <w:szCs w:val="24"/>
              </w:rPr>
            </w:pPr>
            <w:r w:rsidRPr="004768E3">
              <w:rPr>
                <w:rStyle w:val="ng-scope"/>
                <w:szCs w:val="24"/>
              </w:rPr>
              <w:t>к административному регламенту</w:t>
            </w:r>
          </w:p>
          <w:p w:rsidR="004768E3" w:rsidRPr="004768E3" w:rsidRDefault="004768E3" w:rsidP="00D3302F">
            <w:pPr>
              <w:jc w:val="right"/>
              <w:rPr>
                <w:rStyle w:val="ng-scope"/>
                <w:szCs w:val="24"/>
              </w:rPr>
            </w:pPr>
            <w:r w:rsidRPr="004768E3">
              <w:rPr>
                <w:rStyle w:val="ng-scope"/>
                <w:szCs w:val="24"/>
              </w:rPr>
              <w:t>предоставления муниципальной услуги</w:t>
            </w:r>
          </w:p>
          <w:p w:rsidR="004768E3" w:rsidRPr="004768E3" w:rsidRDefault="004768E3" w:rsidP="00D3302F">
            <w:pPr>
              <w:jc w:val="right"/>
              <w:rPr>
                <w:rStyle w:val="ng-scope"/>
                <w:szCs w:val="24"/>
              </w:rPr>
            </w:pPr>
            <w:r w:rsidRPr="004768E3">
              <w:rPr>
                <w:rStyle w:val="ng-scope"/>
                <w:szCs w:val="24"/>
              </w:rPr>
              <w:t>«Направление уведомления о планируемом сносе объекта капитального строительства и уведомления</w:t>
            </w:r>
            <w:r w:rsidR="00D3302F">
              <w:rPr>
                <w:rStyle w:val="ng-scope"/>
                <w:szCs w:val="24"/>
              </w:rPr>
              <w:t xml:space="preserve"> </w:t>
            </w:r>
            <w:r w:rsidRPr="004768E3">
              <w:rPr>
                <w:rStyle w:val="ng-scope"/>
                <w:szCs w:val="24"/>
              </w:rPr>
              <w:t>о завершении сноса объекта капитального строительства»</w:t>
            </w:r>
          </w:p>
          <w:p w:rsidR="004768E3" w:rsidRPr="004768E3" w:rsidRDefault="004768E3" w:rsidP="00D3302F">
            <w:pPr>
              <w:suppressAutoHyphens/>
              <w:ind w:left="34"/>
              <w:jc w:val="both"/>
              <w:rPr>
                <w:rFonts w:eastAsia="Calibri"/>
                <w:szCs w:val="24"/>
                <w:lang w:eastAsia="en-US"/>
              </w:rPr>
            </w:pPr>
          </w:p>
        </w:tc>
      </w:tr>
    </w:tbl>
    <w:p w:rsidR="00D3302F" w:rsidRPr="00D3302F" w:rsidRDefault="00D3302F" w:rsidP="00D3302F">
      <w:pPr>
        <w:suppressAutoHyphens/>
        <w:ind w:firstLine="567"/>
        <w:jc w:val="center"/>
        <w:rPr>
          <w:rFonts w:eastAsia="Calibri"/>
          <w:szCs w:val="24"/>
          <w:lang w:eastAsia="en-US"/>
        </w:rPr>
      </w:pPr>
      <w:r>
        <w:rPr>
          <w:rFonts w:eastAsia="Calibri"/>
          <w:szCs w:val="24"/>
          <w:lang w:eastAsia="en-US"/>
        </w:rPr>
        <w:t xml:space="preserve">                                                                                                                           ФОРМА </w:t>
      </w:r>
    </w:p>
    <w:p w:rsidR="00D3302F" w:rsidRPr="00D3302F" w:rsidRDefault="00D3302F" w:rsidP="00D3302F">
      <w:pPr>
        <w:suppressAutoHyphens/>
        <w:ind w:firstLine="2127"/>
        <w:jc w:val="center"/>
        <w:rPr>
          <w:rFonts w:eastAsia="Calibri"/>
          <w:szCs w:val="24"/>
          <w:lang w:eastAsia="en-US"/>
        </w:rPr>
      </w:pPr>
      <w:r w:rsidRPr="00D3302F">
        <w:rPr>
          <w:rFonts w:eastAsia="Calibri"/>
          <w:szCs w:val="24"/>
          <w:lang w:eastAsia="en-US"/>
        </w:rPr>
        <w:t xml:space="preserve">                                Кому ______________________________________</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(фамилия, имя, отчество (при наличии)</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застройщика, ОГРНИП (для физического</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лица, зарегистрированного в качестве</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индивидуального предпринимателя) -</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для физического лица, полное</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наименование застройщика, ИНН &lt;*&gt;,</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ОГРН - для юридического лица</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___________________________________________</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почтовый индекс и адрес, телефон,</w:t>
      </w:r>
    </w:p>
    <w:p w:rsidR="00D3302F" w:rsidRPr="00D3302F" w:rsidRDefault="00D3302F" w:rsidP="00D3302F">
      <w:pPr>
        <w:suppressAutoHyphens/>
        <w:ind w:firstLine="2127"/>
        <w:jc w:val="center"/>
        <w:rPr>
          <w:rFonts w:eastAsia="Calibri"/>
          <w:sz w:val="18"/>
          <w:szCs w:val="18"/>
          <w:lang w:eastAsia="en-US"/>
        </w:rPr>
      </w:pPr>
      <w:r w:rsidRPr="00D3302F">
        <w:rPr>
          <w:rFonts w:eastAsia="Calibri"/>
          <w:sz w:val="18"/>
          <w:szCs w:val="18"/>
          <w:lang w:eastAsia="en-US"/>
        </w:rPr>
        <w:t xml:space="preserve">                                    адрес электронной почты застройщика)</w:t>
      </w:r>
    </w:p>
    <w:p w:rsidR="00D3302F" w:rsidRPr="00D3302F" w:rsidRDefault="00D3302F" w:rsidP="00D3302F">
      <w:pPr>
        <w:suppressAutoHyphens/>
        <w:ind w:firstLine="2127"/>
        <w:jc w:val="center"/>
        <w:rPr>
          <w:rFonts w:eastAsia="Calibri"/>
          <w:szCs w:val="24"/>
          <w:lang w:eastAsia="en-US"/>
        </w:rPr>
      </w:pPr>
    </w:p>
    <w:p w:rsidR="00D3302F" w:rsidRPr="00D3302F" w:rsidRDefault="00D3302F" w:rsidP="00D3302F">
      <w:pPr>
        <w:suppressAutoHyphens/>
        <w:ind w:firstLine="567"/>
        <w:jc w:val="center"/>
        <w:rPr>
          <w:rFonts w:eastAsia="Calibri"/>
          <w:b/>
          <w:szCs w:val="24"/>
          <w:lang w:eastAsia="en-US"/>
        </w:rPr>
      </w:pPr>
      <w:r w:rsidRPr="00D3302F">
        <w:rPr>
          <w:rFonts w:eastAsia="Calibri"/>
          <w:b/>
          <w:szCs w:val="24"/>
          <w:lang w:eastAsia="en-US"/>
        </w:rPr>
        <w:t>ИЗВЕЩЕНИЕ</w:t>
      </w:r>
    </w:p>
    <w:p w:rsidR="00D3302F" w:rsidRPr="00D3302F" w:rsidRDefault="00D3302F" w:rsidP="00D3302F">
      <w:pPr>
        <w:suppressAutoHyphens/>
        <w:ind w:firstLine="567"/>
        <w:jc w:val="center"/>
        <w:rPr>
          <w:rFonts w:eastAsia="Calibri"/>
          <w:b/>
          <w:szCs w:val="24"/>
          <w:lang w:eastAsia="en-US"/>
        </w:rPr>
      </w:pPr>
      <w:r w:rsidRPr="00D3302F">
        <w:rPr>
          <w:rFonts w:eastAsia="Calibri"/>
          <w:b/>
          <w:szCs w:val="24"/>
          <w:lang w:eastAsia="en-US"/>
        </w:rPr>
        <w:t>о приеме Уведомления о планируемом сносе объекта</w:t>
      </w:r>
    </w:p>
    <w:p w:rsidR="00D3302F" w:rsidRPr="00D3302F" w:rsidRDefault="00D3302F" w:rsidP="00D3302F">
      <w:pPr>
        <w:suppressAutoHyphens/>
        <w:ind w:firstLine="567"/>
        <w:jc w:val="center"/>
        <w:rPr>
          <w:rFonts w:eastAsia="Calibri"/>
          <w:b/>
          <w:szCs w:val="24"/>
          <w:lang w:eastAsia="en-US"/>
        </w:rPr>
      </w:pPr>
      <w:r w:rsidRPr="00D3302F">
        <w:rPr>
          <w:rFonts w:eastAsia="Calibri"/>
          <w:b/>
          <w:szCs w:val="24"/>
          <w:lang w:eastAsia="en-US"/>
        </w:rPr>
        <w:t>капитального строительства/Уведомления о завершении сноса</w:t>
      </w:r>
    </w:p>
    <w:p w:rsidR="00D3302F" w:rsidRPr="00D3302F" w:rsidRDefault="00D3302F" w:rsidP="00D3302F">
      <w:pPr>
        <w:suppressAutoHyphens/>
        <w:ind w:firstLine="567"/>
        <w:jc w:val="center"/>
        <w:rPr>
          <w:rFonts w:eastAsia="Calibri"/>
          <w:b/>
          <w:szCs w:val="24"/>
          <w:lang w:eastAsia="en-US"/>
        </w:rPr>
      </w:pPr>
      <w:r w:rsidRPr="00D3302F">
        <w:rPr>
          <w:rFonts w:eastAsia="Calibri"/>
          <w:b/>
          <w:szCs w:val="24"/>
          <w:lang w:eastAsia="en-US"/>
        </w:rPr>
        <w:t>объекта капитального строительства</w:t>
      </w:r>
    </w:p>
    <w:p w:rsidR="00D3302F" w:rsidRPr="00D3302F" w:rsidRDefault="00D3302F" w:rsidP="00D3302F">
      <w:pPr>
        <w:suppressAutoHyphens/>
        <w:ind w:firstLine="567"/>
        <w:jc w:val="center"/>
        <w:rPr>
          <w:rFonts w:eastAsia="Calibri"/>
          <w:szCs w:val="24"/>
          <w:lang w:eastAsia="en-US"/>
        </w:rPr>
      </w:pPr>
    </w:p>
    <w:p w:rsidR="00D3302F" w:rsidRDefault="00D3302F" w:rsidP="00D3302F">
      <w:pPr>
        <w:suppressAutoHyphens/>
        <w:ind w:firstLine="567"/>
        <w:rPr>
          <w:rFonts w:eastAsia="Calibri"/>
          <w:szCs w:val="24"/>
          <w:lang w:eastAsia="en-US"/>
        </w:rPr>
      </w:pPr>
      <w:r w:rsidRPr="00D3302F">
        <w:rPr>
          <w:rFonts w:eastAsia="Calibri"/>
          <w:szCs w:val="24"/>
          <w:lang w:eastAsia="en-US"/>
        </w:rPr>
        <w:t xml:space="preserve">    По  результатам  рассмотрения  Уведомления  о планируемом сносе объекта</w:t>
      </w:r>
      <w:r>
        <w:rPr>
          <w:rFonts w:eastAsia="Calibri"/>
          <w:szCs w:val="24"/>
          <w:lang w:eastAsia="en-US"/>
        </w:rPr>
        <w:t xml:space="preserve"> </w:t>
      </w:r>
      <w:r w:rsidRPr="00D3302F">
        <w:rPr>
          <w:rFonts w:eastAsia="Calibri"/>
          <w:szCs w:val="24"/>
          <w:lang w:eastAsia="en-US"/>
        </w:rPr>
        <w:t>капитального   строительства/Уведомления   о   завершении   сноса   объекта</w:t>
      </w:r>
      <w:r>
        <w:rPr>
          <w:rFonts w:eastAsia="Calibri"/>
          <w:szCs w:val="24"/>
          <w:lang w:eastAsia="en-US"/>
        </w:rPr>
        <w:t xml:space="preserve"> </w:t>
      </w:r>
      <w:r w:rsidRPr="00D3302F">
        <w:rPr>
          <w:rFonts w:eastAsia="Calibri"/>
          <w:szCs w:val="24"/>
          <w:lang w:eastAsia="en-US"/>
        </w:rPr>
        <w:t>капитального  строительства  (нужное  подчеркнуть)  принято  решение  о его</w:t>
      </w:r>
      <w:r>
        <w:rPr>
          <w:rFonts w:eastAsia="Calibri"/>
          <w:szCs w:val="24"/>
          <w:lang w:eastAsia="en-US"/>
        </w:rPr>
        <w:t xml:space="preserve"> </w:t>
      </w:r>
      <w:r w:rsidRPr="00D3302F">
        <w:rPr>
          <w:rFonts w:eastAsia="Calibri"/>
          <w:szCs w:val="24"/>
          <w:lang w:eastAsia="en-US"/>
        </w:rPr>
        <w:t>приеме.</w:t>
      </w:r>
    </w:p>
    <w:p w:rsidR="00D3302F" w:rsidRDefault="00D3302F" w:rsidP="00D3302F">
      <w:pPr>
        <w:suppressAutoHyphens/>
        <w:ind w:firstLine="567"/>
        <w:jc w:val="center"/>
        <w:rPr>
          <w:rFonts w:eastAsia="Calibri"/>
          <w:szCs w:val="24"/>
          <w:lang w:eastAsia="en-US"/>
        </w:rPr>
      </w:pPr>
    </w:p>
    <w:p w:rsidR="00D3302F" w:rsidRPr="00D3302F" w:rsidRDefault="00D3302F" w:rsidP="00D3302F">
      <w:pPr>
        <w:suppressAutoHyphens/>
        <w:ind w:firstLine="567"/>
        <w:jc w:val="center"/>
        <w:rPr>
          <w:rFonts w:eastAsia="Calibri"/>
          <w:szCs w:val="24"/>
          <w:lang w:eastAsia="en-US"/>
        </w:rPr>
      </w:pPr>
    </w:p>
    <w:p w:rsidR="00D3302F" w:rsidRPr="00D3302F" w:rsidRDefault="00D3302F" w:rsidP="00D3302F">
      <w:pPr>
        <w:suppressAutoHyphens/>
        <w:ind w:firstLine="567"/>
        <w:jc w:val="center"/>
        <w:rPr>
          <w:rFonts w:eastAsia="Calibri"/>
          <w:szCs w:val="24"/>
          <w:lang w:eastAsia="en-US"/>
        </w:rPr>
      </w:pPr>
      <w:r w:rsidRPr="00D3302F">
        <w:rPr>
          <w:rFonts w:eastAsia="Calibri"/>
          <w:szCs w:val="24"/>
          <w:lang w:eastAsia="en-US"/>
        </w:rPr>
        <w:t xml:space="preserve">    Дополнительно информируем: ___________________________________________.</w:t>
      </w:r>
    </w:p>
    <w:p w:rsidR="00D3302F" w:rsidRPr="00D3302F" w:rsidRDefault="00D3302F" w:rsidP="00D3302F">
      <w:pPr>
        <w:suppressAutoHyphens/>
        <w:ind w:firstLine="567"/>
        <w:jc w:val="center"/>
        <w:rPr>
          <w:rFonts w:eastAsia="Calibri"/>
          <w:szCs w:val="24"/>
          <w:lang w:eastAsia="en-US"/>
        </w:rPr>
      </w:pPr>
      <w:r w:rsidRPr="00D3302F">
        <w:rPr>
          <w:rFonts w:eastAsia="Calibri"/>
          <w:szCs w:val="24"/>
          <w:lang w:eastAsia="en-US"/>
        </w:rPr>
        <w:t>___________________________________________</w:t>
      </w:r>
      <w:r>
        <w:rPr>
          <w:rFonts w:eastAsia="Calibri"/>
          <w:szCs w:val="24"/>
          <w:lang w:eastAsia="en-US"/>
        </w:rPr>
        <w:t>______________________________</w:t>
      </w:r>
    </w:p>
    <w:p w:rsidR="00D3302F" w:rsidRPr="00D3302F" w:rsidRDefault="00D3302F" w:rsidP="00D3302F">
      <w:pPr>
        <w:suppressAutoHyphens/>
        <w:ind w:firstLine="567"/>
        <w:jc w:val="center"/>
        <w:rPr>
          <w:rFonts w:eastAsia="Calibri"/>
          <w:szCs w:val="24"/>
          <w:lang w:eastAsia="en-US"/>
        </w:rPr>
      </w:pPr>
    </w:p>
    <w:p w:rsidR="00D3302F" w:rsidRPr="00D3302F" w:rsidRDefault="00D3302F" w:rsidP="00D3302F">
      <w:pPr>
        <w:suppressAutoHyphens/>
        <w:ind w:firstLine="567"/>
        <w:jc w:val="center"/>
        <w:rPr>
          <w:rFonts w:eastAsia="Calibri"/>
          <w:szCs w:val="24"/>
          <w:lang w:eastAsia="en-US"/>
        </w:rPr>
      </w:pPr>
      <w:r w:rsidRPr="00D3302F">
        <w:rPr>
          <w:rFonts w:eastAsia="Calibri"/>
          <w:szCs w:val="24"/>
          <w:lang w:eastAsia="en-US"/>
        </w:rPr>
        <w:t>______________________________   _____________   __________________________</w:t>
      </w:r>
    </w:p>
    <w:p w:rsidR="00D3302F" w:rsidRPr="00D3302F" w:rsidRDefault="00D3302F" w:rsidP="00D3302F">
      <w:pPr>
        <w:suppressAutoHyphens/>
        <w:ind w:firstLine="567"/>
        <w:jc w:val="center"/>
        <w:rPr>
          <w:rFonts w:eastAsia="Calibri"/>
          <w:szCs w:val="24"/>
          <w:lang w:eastAsia="en-US"/>
        </w:rPr>
      </w:pPr>
      <w:r w:rsidRPr="00D3302F">
        <w:rPr>
          <w:rFonts w:eastAsia="Calibri"/>
          <w:szCs w:val="24"/>
          <w:lang w:eastAsia="en-US"/>
        </w:rPr>
        <w:t xml:space="preserve">         (должность)               (подпись)      (фамилия, имя, отчество</w:t>
      </w:r>
    </w:p>
    <w:p w:rsidR="00D3302F" w:rsidRPr="00D3302F" w:rsidRDefault="00D3302F" w:rsidP="00D3302F">
      <w:pPr>
        <w:suppressAutoHyphens/>
        <w:ind w:firstLine="567"/>
        <w:jc w:val="center"/>
        <w:rPr>
          <w:rFonts w:eastAsia="Calibri"/>
          <w:szCs w:val="24"/>
          <w:lang w:eastAsia="en-US"/>
        </w:rPr>
      </w:pPr>
      <w:r w:rsidRPr="00D3302F">
        <w:rPr>
          <w:rFonts w:eastAsia="Calibri"/>
          <w:szCs w:val="24"/>
          <w:lang w:eastAsia="en-US"/>
        </w:rPr>
        <w:t xml:space="preserve">                                                        (при наличии)</w:t>
      </w:r>
    </w:p>
    <w:p w:rsidR="00D3302F" w:rsidRPr="00D3302F" w:rsidRDefault="00D3302F" w:rsidP="00D3302F">
      <w:pPr>
        <w:suppressAutoHyphens/>
        <w:ind w:firstLine="567"/>
        <w:jc w:val="center"/>
        <w:rPr>
          <w:rFonts w:eastAsia="Calibri"/>
          <w:szCs w:val="24"/>
          <w:lang w:eastAsia="en-US"/>
        </w:rPr>
      </w:pPr>
    </w:p>
    <w:p w:rsidR="00D3302F" w:rsidRPr="00D3302F" w:rsidRDefault="00D3302F" w:rsidP="00D3302F">
      <w:pPr>
        <w:suppressAutoHyphens/>
        <w:ind w:firstLine="567"/>
        <w:jc w:val="center"/>
        <w:rPr>
          <w:rFonts w:eastAsia="Calibri"/>
          <w:szCs w:val="24"/>
          <w:lang w:eastAsia="en-US"/>
        </w:rPr>
      </w:pPr>
    </w:p>
    <w:p w:rsidR="00D3302F" w:rsidRPr="00D3302F" w:rsidRDefault="00D3302F" w:rsidP="00D3302F">
      <w:pPr>
        <w:suppressAutoHyphens/>
        <w:ind w:firstLine="567"/>
        <w:jc w:val="center"/>
        <w:rPr>
          <w:rFonts w:eastAsia="Calibri"/>
          <w:szCs w:val="24"/>
          <w:lang w:eastAsia="en-US"/>
        </w:rPr>
      </w:pPr>
    </w:p>
    <w:p w:rsidR="004768E3" w:rsidRDefault="004768E3"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AC5D50" w:rsidRPr="004768E3" w:rsidRDefault="00AC5D50" w:rsidP="00AC5D50">
      <w:pPr>
        <w:rPr>
          <w:rStyle w:val="ng-scope"/>
          <w:szCs w:val="24"/>
        </w:rPr>
      </w:pPr>
      <w:r w:rsidRPr="004D7E6F">
        <w:rPr>
          <w:szCs w:val="24"/>
          <w:highlight w:val="yellow"/>
          <w:lang w:eastAsia="en-US"/>
        </w:rPr>
        <w:t>(в ред. постановления администрации Дзержинс</w:t>
      </w:r>
      <w:r>
        <w:rPr>
          <w:szCs w:val="24"/>
          <w:highlight w:val="yellow"/>
          <w:lang w:eastAsia="en-US"/>
        </w:rPr>
        <w:t>кого района от  10.12.2024 № 665</w:t>
      </w:r>
      <w:r w:rsidRPr="004D7E6F">
        <w:rPr>
          <w:szCs w:val="24"/>
          <w:highlight w:val="yellow"/>
          <w:lang w:eastAsia="en-US"/>
        </w:rPr>
        <w:t xml:space="preserve"> -п)</w:t>
      </w:r>
      <w:r>
        <w:rPr>
          <w:szCs w:val="24"/>
          <w:highlight w:val="yellow"/>
          <w:lang w:eastAsia="en-US"/>
        </w:rPr>
        <w:t xml:space="preserve">   </w:t>
      </w:r>
    </w:p>
    <w:p w:rsidR="00AC5D50" w:rsidRDefault="00AC5D50" w:rsidP="00AC5D50">
      <w:pPr>
        <w:rPr>
          <w:rStyle w:val="ng-scope"/>
          <w:szCs w:val="24"/>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23081" w:rsidRDefault="00D23081" w:rsidP="00D3302F">
      <w:pPr>
        <w:jc w:val="right"/>
        <w:rPr>
          <w:rStyle w:val="ng-scope"/>
          <w:szCs w:val="24"/>
        </w:rPr>
        <w:sectPr w:rsidR="00D23081" w:rsidSect="002535BA">
          <w:pgSz w:w="11906" w:h="16838"/>
          <w:pgMar w:top="1134" w:right="850" w:bottom="1134" w:left="1701" w:header="708" w:footer="708" w:gutter="0"/>
          <w:cols w:space="708"/>
          <w:docGrid w:linePitch="360"/>
        </w:sectPr>
      </w:pPr>
    </w:p>
    <w:tbl>
      <w:tblPr>
        <w:tblW w:w="5103" w:type="dxa"/>
        <w:jc w:val="right"/>
        <w:tblLook w:val="04A0" w:firstRow="1" w:lastRow="0" w:firstColumn="1" w:lastColumn="0" w:noHBand="0" w:noVBand="1"/>
      </w:tblPr>
      <w:tblGrid>
        <w:gridCol w:w="5103"/>
      </w:tblGrid>
      <w:tr w:rsidR="00D3302F" w:rsidRPr="004768E3" w:rsidTr="00BB1218">
        <w:trPr>
          <w:jc w:val="right"/>
        </w:trPr>
        <w:tc>
          <w:tcPr>
            <w:tcW w:w="5103" w:type="dxa"/>
          </w:tcPr>
          <w:p w:rsidR="00D3302F" w:rsidRPr="004768E3" w:rsidRDefault="00D3302F" w:rsidP="00D3302F">
            <w:pPr>
              <w:jc w:val="right"/>
              <w:rPr>
                <w:rStyle w:val="ng-scope"/>
                <w:szCs w:val="24"/>
              </w:rPr>
            </w:pPr>
            <w:r>
              <w:rPr>
                <w:rStyle w:val="ng-scope"/>
                <w:szCs w:val="24"/>
              </w:rPr>
              <w:lastRenderedPageBreak/>
              <w:t>Приложение 6</w:t>
            </w:r>
          </w:p>
          <w:p w:rsidR="00D3302F" w:rsidRPr="004768E3" w:rsidRDefault="00D3302F" w:rsidP="00D3302F">
            <w:pPr>
              <w:jc w:val="right"/>
              <w:rPr>
                <w:rStyle w:val="ng-scope"/>
                <w:szCs w:val="24"/>
              </w:rPr>
            </w:pPr>
            <w:r w:rsidRPr="004768E3">
              <w:rPr>
                <w:rStyle w:val="ng-scope"/>
                <w:szCs w:val="24"/>
              </w:rPr>
              <w:t>к административному регламенту</w:t>
            </w:r>
          </w:p>
          <w:p w:rsidR="00D3302F" w:rsidRPr="004768E3" w:rsidRDefault="00D3302F" w:rsidP="00D3302F">
            <w:pPr>
              <w:jc w:val="right"/>
              <w:rPr>
                <w:rStyle w:val="ng-scope"/>
                <w:szCs w:val="24"/>
              </w:rPr>
            </w:pPr>
            <w:r w:rsidRPr="004768E3">
              <w:rPr>
                <w:rStyle w:val="ng-scope"/>
                <w:szCs w:val="24"/>
              </w:rPr>
              <w:t>предоставления муниципальной услуги</w:t>
            </w:r>
          </w:p>
          <w:p w:rsidR="00D3302F" w:rsidRPr="004768E3" w:rsidRDefault="00D3302F" w:rsidP="00D3302F">
            <w:pPr>
              <w:jc w:val="right"/>
              <w:rPr>
                <w:rStyle w:val="ng-scope"/>
                <w:szCs w:val="24"/>
              </w:rPr>
            </w:pPr>
            <w:r w:rsidRPr="004768E3">
              <w:rPr>
                <w:rStyle w:val="ng-scope"/>
                <w:szCs w:val="24"/>
              </w:rPr>
              <w:t>«Направление уведомления о планируемом сносе объекта капитального строительства и уведомления</w:t>
            </w:r>
            <w:r>
              <w:rPr>
                <w:rStyle w:val="ng-scope"/>
                <w:szCs w:val="24"/>
              </w:rPr>
              <w:t xml:space="preserve"> </w:t>
            </w:r>
            <w:r w:rsidRPr="004768E3">
              <w:rPr>
                <w:rStyle w:val="ng-scope"/>
                <w:szCs w:val="24"/>
              </w:rPr>
              <w:t>о завершении сноса объекта капитального строительства»</w:t>
            </w:r>
          </w:p>
          <w:p w:rsidR="00D3302F" w:rsidRPr="004768E3" w:rsidRDefault="00D3302F" w:rsidP="00D3302F">
            <w:pPr>
              <w:suppressAutoHyphens/>
              <w:ind w:left="34"/>
              <w:jc w:val="both"/>
              <w:rPr>
                <w:rFonts w:eastAsia="Calibri"/>
                <w:szCs w:val="24"/>
                <w:lang w:eastAsia="en-US"/>
              </w:rPr>
            </w:pPr>
          </w:p>
        </w:tc>
      </w:tr>
    </w:tbl>
    <w:p w:rsidR="00D23081" w:rsidRDefault="00D23081" w:rsidP="00BB1218">
      <w:pPr>
        <w:suppressAutoHyphens/>
        <w:jc w:val="center"/>
        <w:rPr>
          <w:rFonts w:eastAsia="Calibri"/>
          <w:szCs w:val="24"/>
          <w:lang w:eastAsia="en-US"/>
        </w:rPr>
      </w:pPr>
    </w:p>
    <w:p w:rsidR="00BB1218" w:rsidRDefault="00BB1218" w:rsidP="00BB1218">
      <w:pPr>
        <w:suppressAutoHyphens/>
        <w:jc w:val="center"/>
        <w:rPr>
          <w:rFonts w:eastAsia="Calibri"/>
          <w:szCs w:val="24"/>
          <w:lang w:eastAsia="en-US"/>
        </w:rPr>
      </w:pPr>
    </w:p>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b/>
          <w:szCs w:val="24"/>
          <w:lang w:eastAsia="en-US"/>
        </w:rPr>
        <w:t>СОСТАВ, ПОСЛЕДОВАТЕЛЬНОСТЬ И СРОКИ ВЫПОЛНЕНИЯ</w:t>
      </w:r>
    </w:p>
    <w:p w:rsidR="00BB1218" w:rsidRDefault="00BB1218" w:rsidP="00BB1218">
      <w:pPr>
        <w:overflowPunct/>
        <w:autoSpaceDE/>
        <w:autoSpaceDN/>
        <w:adjustRightInd/>
        <w:spacing w:after="1" w:line="220" w:lineRule="auto"/>
        <w:jc w:val="center"/>
        <w:rPr>
          <w:rFonts w:eastAsia="Calibri"/>
          <w:b/>
          <w:szCs w:val="24"/>
          <w:lang w:eastAsia="en-US"/>
        </w:rPr>
      </w:pPr>
      <w:r w:rsidRPr="00BB1218">
        <w:rPr>
          <w:rFonts w:eastAsia="Calibri"/>
          <w:b/>
          <w:szCs w:val="24"/>
          <w:lang w:eastAsia="en-US"/>
        </w:rPr>
        <w:t>АДМИНИСТРАТИВНЫХ ПРОЦЕДУР (ДЕЙСТВИЙ) ПРИ ПРЕДОСТАВЛЕНИИ</w:t>
      </w:r>
    </w:p>
    <w:p w:rsidR="00BB1218" w:rsidRDefault="00BB1218" w:rsidP="00BB1218">
      <w:pPr>
        <w:overflowPunct/>
        <w:autoSpaceDE/>
        <w:autoSpaceDN/>
        <w:adjustRightInd/>
        <w:spacing w:after="1" w:line="220" w:lineRule="auto"/>
        <w:jc w:val="center"/>
        <w:rPr>
          <w:rFonts w:eastAsia="Calibri"/>
          <w:b/>
          <w:szCs w:val="24"/>
          <w:lang w:eastAsia="en-US"/>
        </w:rPr>
      </w:pPr>
      <w:r>
        <w:rPr>
          <w:rFonts w:eastAsia="Calibri"/>
          <w:b/>
          <w:szCs w:val="24"/>
          <w:lang w:eastAsia="en-US"/>
        </w:rPr>
        <w:t>МУНИЦИПАЛЬНОЙ УСЛУГИ</w:t>
      </w:r>
    </w:p>
    <w:p w:rsidR="00BB1218" w:rsidRPr="00BB1218" w:rsidRDefault="00BB1218" w:rsidP="00BB1218">
      <w:pPr>
        <w:overflowPunct/>
        <w:autoSpaceDE/>
        <w:autoSpaceDN/>
        <w:adjustRightInd/>
        <w:spacing w:after="1" w:line="220" w:lineRule="auto"/>
        <w:jc w:val="center"/>
        <w:rPr>
          <w:rFonts w:eastAsia="Calibri"/>
          <w:szCs w:val="24"/>
          <w:lang w:eastAsia="en-U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2268"/>
        <w:gridCol w:w="1559"/>
        <w:gridCol w:w="2552"/>
        <w:gridCol w:w="1417"/>
        <w:gridCol w:w="1701"/>
        <w:gridCol w:w="3686"/>
      </w:tblGrid>
      <w:tr w:rsidR="00BB1218" w:rsidRPr="00BB1218" w:rsidTr="00BB1218">
        <w:tc>
          <w:tcPr>
            <w:tcW w:w="1838"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Основание для начала административной процедуры</w:t>
            </w:r>
          </w:p>
        </w:tc>
        <w:tc>
          <w:tcPr>
            <w:tcW w:w="2268"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Содержание административных действий</w:t>
            </w:r>
          </w:p>
        </w:tc>
        <w:tc>
          <w:tcPr>
            <w:tcW w:w="1559"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Срок выполнения административных действий</w:t>
            </w:r>
          </w:p>
        </w:tc>
        <w:tc>
          <w:tcPr>
            <w:tcW w:w="2552"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Должностное лицо, ответственное за выполнение административного действия</w:t>
            </w:r>
          </w:p>
        </w:tc>
        <w:tc>
          <w:tcPr>
            <w:tcW w:w="1417"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Место выполнения административного действия/используемая информационная система</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Критерии принятия решения</w:t>
            </w:r>
          </w:p>
        </w:tc>
        <w:tc>
          <w:tcPr>
            <w:tcW w:w="3686"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Результат административного действия, способ фиксации</w:t>
            </w:r>
          </w:p>
        </w:tc>
      </w:tr>
      <w:tr w:rsidR="00BB1218" w:rsidRPr="00BB1218" w:rsidTr="00BB1218">
        <w:tc>
          <w:tcPr>
            <w:tcW w:w="1838"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1</w:t>
            </w:r>
          </w:p>
        </w:tc>
        <w:tc>
          <w:tcPr>
            <w:tcW w:w="2268"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2</w:t>
            </w:r>
          </w:p>
        </w:tc>
        <w:tc>
          <w:tcPr>
            <w:tcW w:w="1559"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3</w:t>
            </w:r>
          </w:p>
        </w:tc>
        <w:tc>
          <w:tcPr>
            <w:tcW w:w="2552"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4</w:t>
            </w:r>
          </w:p>
        </w:tc>
        <w:tc>
          <w:tcPr>
            <w:tcW w:w="1417"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5</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6</w:t>
            </w:r>
          </w:p>
        </w:tc>
        <w:tc>
          <w:tcPr>
            <w:tcW w:w="3686"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7</w:t>
            </w:r>
          </w:p>
        </w:tc>
      </w:tr>
      <w:tr w:rsidR="00BB1218" w:rsidRPr="00BB1218" w:rsidTr="00BB1218">
        <w:tc>
          <w:tcPr>
            <w:tcW w:w="15021" w:type="dxa"/>
            <w:gridSpan w:val="7"/>
          </w:tcPr>
          <w:p w:rsidR="00BB1218" w:rsidRPr="00BB1218" w:rsidRDefault="00BB1218" w:rsidP="00BB1218">
            <w:pPr>
              <w:overflowPunct/>
              <w:autoSpaceDE/>
              <w:autoSpaceDN/>
              <w:adjustRightInd/>
              <w:spacing w:after="1" w:line="220" w:lineRule="auto"/>
              <w:jc w:val="center"/>
              <w:outlineLvl w:val="2"/>
              <w:rPr>
                <w:rFonts w:eastAsia="Calibri"/>
                <w:szCs w:val="24"/>
                <w:lang w:eastAsia="en-US"/>
              </w:rPr>
            </w:pPr>
            <w:r w:rsidRPr="00BB1218">
              <w:rPr>
                <w:rFonts w:eastAsia="Calibri"/>
                <w:szCs w:val="24"/>
                <w:lang w:eastAsia="en-US"/>
              </w:rPr>
              <w:t>1. Проверка документов и регистрация заявления</w:t>
            </w:r>
          </w:p>
        </w:tc>
      </w:tr>
      <w:tr w:rsidR="00BB1218" w:rsidRPr="00BB1218" w:rsidTr="00BB1218">
        <w:tc>
          <w:tcPr>
            <w:tcW w:w="1838"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 xml:space="preserve">Поступление уведомления и документов для предоставления муниципальной услуги в </w:t>
            </w:r>
            <w:r w:rsidRPr="00BB1218">
              <w:rPr>
                <w:rFonts w:eastAsia="Calibri"/>
                <w:szCs w:val="24"/>
                <w:lang w:eastAsia="en-US"/>
              </w:rPr>
              <w:lastRenderedPageBreak/>
              <w:t>Уполномоченный орган</w:t>
            </w: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 xml:space="preserve">Прием и проверка комплектности документов на наличие/отсутствие оснований для отказа в приеме документов, </w:t>
            </w:r>
            <w:r w:rsidRPr="00BB1218">
              <w:rPr>
                <w:rFonts w:eastAsia="Calibri"/>
                <w:szCs w:val="24"/>
                <w:lang w:eastAsia="en-US"/>
              </w:rPr>
              <w:lastRenderedPageBreak/>
              <w:t xml:space="preserve">предусмотренных </w:t>
            </w:r>
            <w:hyperlink w:anchor="P159">
              <w:r w:rsidRPr="00BB1218">
                <w:rPr>
                  <w:rFonts w:eastAsia="Calibri"/>
                  <w:color w:val="0000FF"/>
                  <w:szCs w:val="24"/>
                  <w:lang w:eastAsia="en-US"/>
                </w:rPr>
                <w:t>пунктом 2.13</w:t>
              </w:r>
            </w:hyperlink>
            <w:r w:rsidRPr="00BB1218">
              <w:rPr>
                <w:rFonts w:eastAsia="Calibri"/>
                <w:szCs w:val="24"/>
                <w:lang w:eastAsia="en-US"/>
              </w:rPr>
              <w:t xml:space="preserve"> Административного регламента</w:t>
            </w:r>
          </w:p>
        </w:tc>
        <w:tc>
          <w:tcPr>
            <w:tcW w:w="1559"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До 1 рабочего дня</w:t>
            </w:r>
          </w:p>
        </w:tc>
        <w:tc>
          <w:tcPr>
            <w:tcW w:w="2552"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предоставление муниципальной услуги</w:t>
            </w:r>
          </w:p>
        </w:tc>
        <w:tc>
          <w:tcPr>
            <w:tcW w:w="1417"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орган/ГИС/ПГС</w:t>
            </w:r>
          </w:p>
        </w:tc>
        <w:tc>
          <w:tcPr>
            <w:tcW w:w="1701" w:type="dxa"/>
            <w:vMerge w:val="restart"/>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w:t>
            </w:r>
          </w:p>
        </w:tc>
        <w:tc>
          <w:tcPr>
            <w:tcW w:w="3686"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Регистрация заявления и документов в ГИС (присвоение номера и датирование);</w:t>
            </w:r>
          </w:p>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 xml:space="preserve">назначение должностного лица, ответственного за предоставление </w:t>
            </w:r>
            <w:r w:rsidRPr="00BB1218">
              <w:rPr>
                <w:rFonts w:eastAsia="Calibri"/>
                <w:szCs w:val="24"/>
                <w:lang w:eastAsia="en-US"/>
              </w:rPr>
              <w:lastRenderedPageBreak/>
              <w:t>муниципальной услуги, и передача ему документов</w:t>
            </w:r>
          </w:p>
        </w:tc>
      </w:tr>
      <w:tr w:rsidR="00BB1218" w:rsidRPr="00BB1218" w:rsidTr="00BB1218">
        <w:tc>
          <w:tcPr>
            <w:tcW w:w="1838"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Принятие решения об отказе в приеме документов, в случае выявления оснований для отказа в приеме документов</w:t>
            </w:r>
          </w:p>
        </w:tc>
        <w:tc>
          <w:tcPr>
            <w:tcW w:w="1559"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552"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1417"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1701"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3686"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r>
      <w:tr w:rsidR="00BB1218" w:rsidRPr="00BB1218" w:rsidTr="00BB1218">
        <w:tc>
          <w:tcPr>
            <w:tcW w:w="1838"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Регистрация заявления, в случае отсутствия оснований для отказа в приеме документов</w:t>
            </w:r>
          </w:p>
        </w:tc>
        <w:tc>
          <w:tcPr>
            <w:tcW w:w="1559"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регистрацию корреспонденции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p>
        </w:tc>
      </w:tr>
      <w:tr w:rsidR="00BB1218" w:rsidRPr="00BB1218" w:rsidTr="00BB1218">
        <w:tc>
          <w:tcPr>
            <w:tcW w:w="15021" w:type="dxa"/>
            <w:gridSpan w:val="7"/>
          </w:tcPr>
          <w:p w:rsidR="00BB1218" w:rsidRPr="00BB1218" w:rsidRDefault="00BB1218" w:rsidP="00BB1218">
            <w:pPr>
              <w:overflowPunct/>
              <w:autoSpaceDE/>
              <w:autoSpaceDN/>
              <w:adjustRightInd/>
              <w:spacing w:after="1" w:line="220" w:lineRule="auto"/>
              <w:jc w:val="center"/>
              <w:outlineLvl w:val="2"/>
              <w:rPr>
                <w:rFonts w:eastAsia="Calibri"/>
                <w:szCs w:val="24"/>
                <w:lang w:eastAsia="en-US"/>
              </w:rPr>
            </w:pPr>
            <w:r w:rsidRPr="00BB1218">
              <w:rPr>
                <w:rFonts w:eastAsia="Calibri"/>
                <w:szCs w:val="24"/>
                <w:lang w:eastAsia="en-US"/>
              </w:rPr>
              <w:t>2. Получение сведений посредством СМЭВ</w:t>
            </w:r>
          </w:p>
        </w:tc>
      </w:tr>
      <w:tr w:rsidR="00BB1218" w:rsidRPr="00BB1218" w:rsidTr="00BB1218">
        <w:tc>
          <w:tcPr>
            <w:tcW w:w="1838"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направление межведомственных запросов в органы и организации</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в день регистрации заявления и документов</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предоставление государственной (муниципальной) услуги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орган/ГИС/ПГС/СМЭВ</w:t>
            </w:r>
          </w:p>
        </w:tc>
        <w:tc>
          <w:tcPr>
            <w:tcW w:w="1701"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отсутствие документов, необходимых для предоставления государственной (муниципальной) услуги, находящихся в распоряжении государственн</w:t>
            </w:r>
            <w:r w:rsidRPr="00BB1218">
              <w:rPr>
                <w:rFonts w:eastAsia="Calibri"/>
                <w:szCs w:val="24"/>
                <w:lang w:eastAsia="en-US"/>
              </w:rPr>
              <w:lastRenderedPageBreak/>
              <w:t>ых органов (организаций)</w:t>
            </w: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42">
              <w:r w:rsidRPr="00BB1218">
                <w:rPr>
                  <w:rFonts w:eastAsia="Calibri"/>
                  <w:color w:val="0000FF"/>
                  <w:szCs w:val="24"/>
                  <w:lang w:eastAsia="en-US"/>
                </w:rPr>
                <w:t>пунктом 2.9</w:t>
              </w:r>
            </w:hyperlink>
            <w:r w:rsidRPr="00BB1218">
              <w:rPr>
                <w:rFonts w:eastAsia="Calibri"/>
                <w:szCs w:val="24"/>
                <w:lang w:eastAsia="en-US"/>
              </w:rPr>
              <w:t xml:space="preserve"> Административного регламента, в том числе с использованием СМЭВ</w:t>
            </w:r>
          </w:p>
        </w:tc>
      </w:tr>
      <w:tr w:rsidR="00BB1218" w:rsidRPr="00BB1218" w:rsidTr="00BB1218">
        <w:tc>
          <w:tcPr>
            <w:tcW w:w="1838"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получение ответов на межведомственные запросы, формирование полного комплекта документов</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предоставление муниципальной услуги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орган)/ГИС/ПГС/СМЭВ</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w:t>
            </w: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получение документов (сведений), необходимых для предоставления муниципальной услуги</w:t>
            </w:r>
          </w:p>
        </w:tc>
      </w:tr>
      <w:tr w:rsidR="00BB1218" w:rsidRPr="00BB1218" w:rsidTr="00BB1218">
        <w:tc>
          <w:tcPr>
            <w:tcW w:w="15021" w:type="dxa"/>
            <w:gridSpan w:val="7"/>
          </w:tcPr>
          <w:p w:rsidR="00BB1218" w:rsidRPr="00BB1218" w:rsidRDefault="00BB1218" w:rsidP="00BB1218">
            <w:pPr>
              <w:overflowPunct/>
              <w:autoSpaceDE/>
              <w:autoSpaceDN/>
              <w:adjustRightInd/>
              <w:spacing w:after="1" w:line="220" w:lineRule="auto"/>
              <w:jc w:val="center"/>
              <w:outlineLvl w:val="2"/>
              <w:rPr>
                <w:rFonts w:eastAsia="Calibri"/>
                <w:szCs w:val="24"/>
                <w:lang w:eastAsia="en-US"/>
              </w:rPr>
            </w:pPr>
            <w:r w:rsidRPr="00BB1218">
              <w:rPr>
                <w:rFonts w:eastAsia="Calibri"/>
                <w:szCs w:val="24"/>
                <w:lang w:eastAsia="en-US"/>
              </w:rPr>
              <w:t>3. Рассмотрение документов и сведений</w:t>
            </w:r>
          </w:p>
        </w:tc>
      </w:tr>
      <w:tr w:rsidR="00BB1218" w:rsidRPr="00BB1218" w:rsidTr="00BB1218">
        <w:tc>
          <w:tcPr>
            <w:tcW w:w="183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 xml:space="preserve">Пакет зарегистрированных документов, поступивших должностному лицу, ответственному за предоставление </w:t>
            </w:r>
            <w:r w:rsidRPr="00BB1218">
              <w:rPr>
                <w:rFonts w:eastAsia="Calibri"/>
                <w:szCs w:val="24"/>
                <w:lang w:eastAsia="en-US"/>
              </w:rPr>
              <w:lastRenderedPageBreak/>
              <w:t>муниципальной услуги</w:t>
            </w: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 5 рабочих дней со дня регистрации заявления</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предоставление муниципальной услуги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орган)/ГИС/ПГС</w:t>
            </w:r>
          </w:p>
        </w:tc>
        <w:tc>
          <w:tcPr>
            <w:tcW w:w="1701"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Основания отказа в предоставлении муниципальной услуги, предусмотренные  пунктом 2.12 Администрати</w:t>
            </w:r>
            <w:r w:rsidRPr="00BB1218">
              <w:rPr>
                <w:rFonts w:eastAsia="Calibri"/>
                <w:szCs w:val="24"/>
                <w:lang w:eastAsia="en-US"/>
              </w:rPr>
              <w:lastRenderedPageBreak/>
              <w:t>вного регламента</w:t>
            </w: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проект результата предоставления муниципальной услуги</w:t>
            </w:r>
          </w:p>
        </w:tc>
      </w:tr>
      <w:tr w:rsidR="00BB1218" w:rsidRPr="00BB1218" w:rsidTr="00BB1218">
        <w:tc>
          <w:tcPr>
            <w:tcW w:w="15021" w:type="dxa"/>
            <w:gridSpan w:val="7"/>
          </w:tcPr>
          <w:p w:rsidR="00BB1218" w:rsidRPr="00BB1218" w:rsidRDefault="00BB1218" w:rsidP="00BB1218">
            <w:pPr>
              <w:overflowPunct/>
              <w:autoSpaceDE/>
              <w:autoSpaceDN/>
              <w:adjustRightInd/>
              <w:spacing w:after="1" w:line="220" w:lineRule="auto"/>
              <w:jc w:val="center"/>
              <w:outlineLvl w:val="2"/>
              <w:rPr>
                <w:rFonts w:eastAsia="Calibri"/>
                <w:szCs w:val="24"/>
                <w:lang w:eastAsia="en-US"/>
              </w:rPr>
            </w:pPr>
            <w:r w:rsidRPr="00BB1218">
              <w:rPr>
                <w:rFonts w:eastAsia="Calibri"/>
                <w:szCs w:val="24"/>
                <w:lang w:eastAsia="en-US"/>
              </w:rPr>
              <w:t>4. Принятие решения</w:t>
            </w:r>
          </w:p>
        </w:tc>
      </w:tr>
      <w:tr w:rsidR="00BB1218" w:rsidRPr="00BB1218" w:rsidTr="00BB1218">
        <w:tc>
          <w:tcPr>
            <w:tcW w:w="183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проект результата предоставления муниципальной услуги</w:t>
            </w: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Принятие решения о предоставления муниципальной услуги Формирование решения о предоставлении муниципальной услуги</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 1 часа</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предоставление муниципальной услуги;</w:t>
            </w:r>
          </w:p>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Руководитель Уполномоченного органа) или иное уполномоченное им лицо</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орган)/ГИС/ПГС</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w:t>
            </w: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B1218" w:rsidRPr="00BB1218" w:rsidTr="00BB1218">
        <w:tc>
          <w:tcPr>
            <w:tcW w:w="1838"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Принятие решения об отказе в предоставлении услуги</w:t>
            </w:r>
          </w:p>
        </w:tc>
        <w:tc>
          <w:tcPr>
            <w:tcW w:w="1559"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p>
        </w:tc>
        <w:tc>
          <w:tcPr>
            <w:tcW w:w="2552"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p>
        </w:tc>
        <w:tc>
          <w:tcPr>
            <w:tcW w:w="1417"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p>
        </w:tc>
        <w:tc>
          <w:tcPr>
            <w:tcW w:w="1701" w:type="dxa"/>
            <w:vMerge w:val="restart"/>
          </w:tcPr>
          <w:p w:rsidR="00BB1218" w:rsidRPr="00BB1218" w:rsidRDefault="00BB1218" w:rsidP="00BB1218">
            <w:pPr>
              <w:overflowPunct/>
              <w:autoSpaceDE/>
              <w:autoSpaceDN/>
              <w:adjustRightInd/>
              <w:spacing w:after="1" w:line="220" w:lineRule="auto"/>
              <w:jc w:val="center"/>
              <w:rPr>
                <w:rFonts w:eastAsia="Calibri"/>
                <w:szCs w:val="24"/>
                <w:lang w:eastAsia="en-US"/>
              </w:rPr>
            </w:pPr>
          </w:p>
        </w:tc>
        <w:tc>
          <w:tcPr>
            <w:tcW w:w="3686"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B1218" w:rsidRPr="00BB1218" w:rsidTr="00BB1218">
        <w:tc>
          <w:tcPr>
            <w:tcW w:w="1838"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Формирование решения об отказе в предоставлении муниципальной услуги</w:t>
            </w:r>
          </w:p>
        </w:tc>
        <w:tc>
          <w:tcPr>
            <w:tcW w:w="1559"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552"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1417"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1701"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3686"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r>
      <w:tr w:rsidR="00BB1218" w:rsidRPr="00BB1218" w:rsidTr="00BB1218">
        <w:tc>
          <w:tcPr>
            <w:tcW w:w="15021" w:type="dxa"/>
            <w:gridSpan w:val="7"/>
          </w:tcPr>
          <w:p w:rsidR="00BB1218" w:rsidRPr="00BB1218" w:rsidRDefault="00BB1218" w:rsidP="00BB1218">
            <w:pPr>
              <w:overflowPunct/>
              <w:autoSpaceDE/>
              <w:autoSpaceDN/>
              <w:adjustRightInd/>
              <w:spacing w:after="1" w:line="220" w:lineRule="auto"/>
              <w:jc w:val="center"/>
              <w:outlineLvl w:val="2"/>
              <w:rPr>
                <w:rFonts w:eastAsia="Calibri"/>
                <w:szCs w:val="24"/>
                <w:lang w:eastAsia="en-US"/>
              </w:rPr>
            </w:pPr>
            <w:r w:rsidRPr="00BB1218">
              <w:rPr>
                <w:rFonts w:eastAsia="Calibri"/>
                <w:szCs w:val="24"/>
                <w:lang w:eastAsia="en-US"/>
              </w:rPr>
              <w:t>5. Размещение Уведомления о планируемом сносе/о завершении сноса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tc>
      </w:tr>
      <w:tr w:rsidR="00BB1218" w:rsidRPr="00BB1218" w:rsidTr="00BB1218">
        <w:tc>
          <w:tcPr>
            <w:tcW w:w="183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 xml:space="preserve">Результат предоставления муниципальной услуги, подписанный </w:t>
            </w:r>
            <w:r w:rsidRPr="00BB1218">
              <w:rPr>
                <w:rFonts w:eastAsia="Calibri"/>
                <w:szCs w:val="24"/>
                <w:lang w:eastAsia="en-US"/>
              </w:rPr>
              <w:lastRenderedPageBreak/>
              <w:t>усиленной квалифицированной подписью руководителем Уполномоченного органа или иного уполномоченного им лица</w:t>
            </w: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 xml:space="preserve">размещение Уведомления о планируемом сносе/о завершении сноса в </w:t>
            </w:r>
            <w:r w:rsidRPr="00BB1218">
              <w:rPr>
                <w:rFonts w:eastAsia="Calibri"/>
                <w:szCs w:val="24"/>
                <w:lang w:eastAsia="en-US"/>
              </w:rPr>
              <w:lastRenderedPageBreak/>
              <w:t>информационной системе обеспечения градостроительной деятельности</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 xml:space="preserve">В течение 1 рабочего дня со дня принятия решения о </w:t>
            </w:r>
            <w:r w:rsidRPr="00BB1218">
              <w:rPr>
                <w:rFonts w:eastAsia="Calibri"/>
                <w:szCs w:val="24"/>
                <w:lang w:eastAsia="en-US"/>
              </w:rPr>
              <w:lastRenderedPageBreak/>
              <w:t>предоставлении муниципальной услуги</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Должностное лицо Уполномоченного органа, ответственное за предоставление муниципальной услуги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орган)/ГИС/ПГС</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Размещение сведений в ГИСОГД</w:t>
            </w:r>
          </w:p>
        </w:tc>
      </w:tr>
      <w:tr w:rsidR="00BB1218" w:rsidRPr="00BB1218" w:rsidTr="00BB1218">
        <w:tc>
          <w:tcPr>
            <w:tcW w:w="183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Размещение сведений в ГИСОГД</w:t>
            </w: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уведомление о размещении информации в ГИСОГД органа регионального государственного строительного надзора</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В течение 1 рабочего дня со дня принятия решения о предоставлении муниципальной услуги</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предоставление муниципальной услуги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орган)/ГИС/ПГС</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p>
        </w:tc>
      </w:tr>
      <w:tr w:rsidR="00BB1218" w:rsidRPr="00BB1218" w:rsidTr="00BB1218">
        <w:tc>
          <w:tcPr>
            <w:tcW w:w="1838" w:type="dxa"/>
            <w:vMerge w:val="restart"/>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 xml:space="preserve">Направление результата муниципальной услуги, указанного в </w:t>
            </w:r>
            <w:hyperlink w:anchor="P171">
              <w:r w:rsidRPr="00BB1218">
                <w:rPr>
                  <w:rFonts w:eastAsia="Calibri"/>
                  <w:color w:val="0000FF"/>
                  <w:szCs w:val="24"/>
                  <w:lang w:eastAsia="en-US"/>
                </w:rPr>
                <w:t>пункте</w:t>
              </w:r>
            </w:hyperlink>
            <w:r w:rsidRPr="00BB1218">
              <w:rPr>
                <w:rFonts w:eastAsia="Calibri"/>
                <w:color w:val="0000FF"/>
                <w:szCs w:val="24"/>
                <w:lang w:eastAsia="en-US"/>
              </w:rPr>
              <w:t xml:space="preserve"> 2.18</w:t>
            </w:r>
            <w:r w:rsidRPr="00BB1218">
              <w:rPr>
                <w:rFonts w:eastAsia="Calibri"/>
                <w:szCs w:val="24"/>
                <w:lang w:eastAsia="en-US"/>
              </w:rPr>
              <w:t xml:space="preserve"> Административного регламента, в форме электронного документа в ГИС</w:t>
            </w: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Регистрация результата предоставления муниципальной услуги</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после окончания процедуры принятия решения (в общий срок предоставления муниципальной услуги не включается)</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предоставление муниципальной услуги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Уполномоченный орган)/ГИС</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r w:rsidRPr="00BB1218">
              <w:rPr>
                <w:rFonts w:eastAsia="Calibri"/>
                <w:szCs w:val="24"/>
                <w:lang w:eastAsia="en-US"/>
              </w:rPr>
              <w:t>-</w:t>
            </w: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Внесение сведений о конечном результате предоставления муниципальной услуги</w:t>
            </w:r>
          </w:p>
        </w:tc>
      </w:tr>
      <w:tr w:rsidR="00BB1218" w:rsidRPr="00BB1218" w:rsidTr="00BB1218">
        <w:tc>
          <w:tcPr>
            <w:tcW w:w="1838"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 xml:space="preserve">Направление в многофункциональный центр результата муниципальной </w:t>
            </w:r>
            <w:r w:rsidRPr="00BB1218">
              <w:rPr>
                <w:rFonts w:eastAsia="Calibri"/>
                <w:szCs w:val="24"/>
                <w:lang w:eastAsia="en-US"/>
              </w:rPr>
              <w:lastRenderedPageBreak/>
              <w:t>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 xml:space="preserve">в сроки, установленные соглашением </w:t>
            </w:r>
            <w:r w:rsidRPr="00BB1218">
              <w:rPr>
                <w:rFonts w:eastAsia="Calibri"/>
                <w:szCs w:val="24"/>
                <w:lang w:eastAsia="en-US"/>
              </w:rPr>
              <w:lastRenderedPageBreak/>
              <w:t>о взаимодействии между Уполномоченным органом и многофункциональным центром</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 xml:space="preserve">должностное лицо Уполномоченного органа, ответственное </w:t>
            </w:r>
            <w:r w:rsidRPr="00BB1218">
              <w:rPr>
                <w:rFonts w:eastAsia="Calibri"/>
                <w:szCs w:val="24"/>
                <w:lang w:eastAsia="en-US"/>
              </w:rPr>
              <w:lastRenderedPageBreak/>
              <w:t>за предоставление муниципальной услуги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Уполномоченный орган)/АИС МФЦ</w:t>
            </w:r>
          </w:p>
        </w:tc>
        <w:tc>
          <w:tcPr>
            <w:tcW w:w="1701"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 xml:space="preserve">Указание заявителем в Запросе способа </w:t>
            </w:r>
            <w:r w:rsidRPr="00BB1218">
              <w:rPr>
                <w:rFonts w:eastAsia="Calibri"/>
                <w:szCs w:val="24"/>
                <w:lang w:eastAsia="en-US"/>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lastRenderedPageBreak/>
              <w:t xml:space="preserve">выдача результата муниципальной услуги заявителю в форме бумажного документа, подтверждающего содержание </w:t>
            </w:r>
            <w:r w:rsidRPr="00BB1218">
              <w:rPr>
                <w:rFonts w:eastAsia="Calibri"/>
                <w:szCs w:val="24"/>
                <w:lang w:eastAsia="en-US"/>
              </w:rPr>
              <w:lastRenderedPageBreak/>
              <w:t>электронного документа, заверенного печатью многофункционального центра</w:t>
            </w:r>
          </w:p>
        </w:tc>
      </w:tr>
      <w:tr w:rsidR="00BB1218" w:rsidRPr="00BB1218" w:rsidTr="00BB1218">
        <w:tc>
          <w:tcPr>
            <w:tcW w:w="1838" w:type="dxa"/>
            <w:vMerge/>
          </w:tcPr>
          <w:p w:rsidR="00BB1218" w:rsidRPr="00BB1218" w:rsidRDefault="00BB1218" w:rsidP="00BB1218">
            <w:pPr>
              <w:overflowPunct/>
              <w:autoSpaceDE/>
              <w:autoSpaceDN/>
              <w:adjustRightInd/>
              <w:spacing w:after="160" w:line="259" w:lineRule="auto"/>
              <w:rPr>
                <w:rFonts w:eastAsia="Calibri"/>
                <w:szCs w:val="24"/>
                <w:lang w:eastAsia="en-US"/>
              </w:rPr>
            </w:pPr>
          </w:p>
        </w:tc>
        <w:tc>
          <w:tcPr>
            <w:tcW w:w="2268"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Направление заявителю результата предоставления муниципальной услуги в личный кабинет на Едином портале</w:t>
            </w:r>
          </w:p>
        </w:tc>
        <w:tc>
          <w:tcPr>
            <w:tcW w:w="1559"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В день регистрации результата предоставления муниципальной услуги</w:t>
            </w:r>
          </w:p>
        </w:tc>
        <w:tc>
          <w:tcPr>
            <w:tcW w:w="2552"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должностное лицо Уполномоченного органа, ответственное за предоставление муниципальной услуги</w:t>
            </w:r>
          </w:p>
        </w:tc>
        <w:tc>
          <w:tcPr>
            <w:tcW w:w="1417"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ГИС</w:t>
            </w:r>
          </w:p>
        </w:tc>
        <w:tc>
          <w:tcPr>
            <w:tcW w:w="1701" w:type="dxa"/>
          </w:tcPr>
          <w:p w:rsidR="00BB1218" w:rsidRPr="00BB1218" w:rsidRDefault="00BB1218" w:rsidP="00BB1218">
            <w:pPr>
              <w:overflowPunct/>
              <w:autoSpaceDE/>
              <w:autoSpaceDN/>
              <w:adjustRightInd/>
              <w:spacing w:after="1" w:line="220" w:lineRule="auto"/>
              <w:jc w:val="center"/>
              <w:rPr>
                <w:rFonts w:eastAsia="Calibri"/>
                <w:szCs w:val="24"/>
                <w:lang w:eastAsia="en-US"/>
              </w:rPr>
            </w:pPr>
          </w:p>
        </w:tc>
        <w:tc>
          <w:tcPr>
            <w:tcW w:w="3686" w:type="dxa"/>
          </w:tcPr>
          <w:p w:rsidR="00BB1218" w:rsidRPr="00BB1218" w:rsidRDefault="00BB1218" w:rsidP="00BB1218">
            <w:pPr>
              <w:overflowPunct/>
              <w:autoSpaceDE/>
              <w:autoSpaceDN/>
              <w:adjustRightInd/>
              <w:spacing w:after="1" w:line="220" w:lineRule="auto"/>
              <w:rPr>
                <w:rFonts w:eastAsia="Calibri"/>
                <w:szCs w:val="24"/>
                <w:lang w:eastAsia="en-US"/>
              </w:rPr>
            </w:pPr>
            <w:r w:rsidRPr="00BB1218">
              <w:rPr>
                <w:rFonts w:eastAsia="Calibri"/>
                <w:szCs w:val="24"/>
                <w:lang w:eastAsia="en-US"/>
              </w:rPr>
              <w:t>Результат муниципальной услуги, направленный заявителю в личный кабинет на Единый портал</w:t>
            </w:r>
          </w:p>
        </w:tc>
      </w:tr>
    </w:tbl>
    <w:p w:rsidR="00BB1218" w:rsidRDefault="00BB1218" w:rsidP="00BB1218">
      <w:pPr>
        <w:suppressAutoHyphens/>
        <w:jc w:val="center"/>
        <w:rPr>
          <w:rFonts w:eastAsia="Calibri"/>
          <w:szCs w:val="24"/>
          <w:lang w:eastAsia="en-US"/>
        </w:rPr>
      </w:pPr>
    </w:p>
    <w:p w:rsidR="00BB1218" w:rsidRDefault="00BB1218" w:rsidP="00BB1218">
      <w:pPr>
        <w:suppressAutoHyphens/>
        <w:jc w:val="center"/>
        <w:rPr>
          <w:rFonts w:eastAsia="Calibri"/>
          <w:szCs w:val="24"/>
          <w:lang w:eastAsia="en-US"/>
        </w:rPr>
      </w:pPr>
    </w:p>
    <w:p w:rsidR="00AC5D50" w:rsidRPr="004768E3" w:rsidRDefault="00AC5D50" w:rsidP="00AC5D50">
      <w:pPr>
        <w:rPr>
          <w:rStyle w:val="ng-scope"/>
          <w:szCs w:val="24"/>
        </w:rPr>
      </w:pPr>
      <w:r w:rsidRPr="004D7E6F">
        <w:rPr>
          <w:szCs w:val="24"/>
          <w:highlight w:val="yellow"/>
          <w:lang w:eastAsia="en-US"/>
        </w:rPr>
        <w:t>(в ред. постановления администрации Дзержинс</w:t>
      </w:r>
      <w:r>
        <w:rPr>
          <w:szCs w:val="24"/>
          <w:highlight w:val="yellow"/>
          <w:lang w:eastAsia="en-US"/>
        </w:rPr>
        <w:t>кого района от  10.12.2024 № 665</w:t>
      </w:r>
      <w:r w:rsidRPr="004D7E6F">
        <w:rPr>
          <w:szCs w:val="24"/>
          <w:highlight w:val="yellow"/>
          <w:lang w:eastAsia="en-US"/>
        </w:rPr>
        <w:t xml:space="preserve"> -п)</w:t>
      </w:r>
      <w:r>
        <w:rPr>
          <w:szCs w:val="24"/>
          <w:highlight w:val="yellow"/>
          <w:lang w:eastAsia="en-US"/>
        </w:rPr>
        <w:t xml:space="preserve">   </w:t>
      </w:r>
    </w:p>
    <w:p w:rsidR="00AC5D50" w:rsidRDefault="00AC5D50" w:rsidP="00AC5D50">
      <w:pPr>
        <w:rPr>
          <w:rStyle w:val="ng-scope"/>
          <w:szCs w:val="24"/>
        </w:rPr>
      </w:pPr>
    </w:p>
    <w:p w:rsidR="00BB1218" w:rsidRDefault="00BB1218" w:rsidP="00BB1218">
      <w:pPr>
        <w:suppressAutoHyphens/>
        <w:jc w:val="center"/>
        <w:rPr>
          <w:rFonts w:eastAsia="Calibri"/>
          <w:szCs w:val="24"/>
          <w:lang w:eastAsia="en-US"/>
        </w:rPr>
      </w:pPr>
      <w:bookmarkStart w:id="1" w:name="_GoBack"/>
      <w:bookmarkEnd w:id="1"/>
    </w:p>
    <w:p w:rsidR="00BB1218" w:rsidRDefault="00BB1218" w:rsidP="00BB1218">
      <w:pPr>
        <w:suppressAutoHyphens/>
        <w:jc w:val="center"/>
        <w:rPr>
          <w:rFonts w:eastAsia="Calibri"/>
          <w:szCs w:val="24"/>
          <w:lang w:eastAsia="en-US"/>
        </w:rPr>
      </w:pPr>
    </w:p>
    <w:p w:rsidR="00D3302F" w:rsidRDefault="00D3302F" w:rsidP="004768E3">
      <w:pPr>
        <w:suppressAutoHyphens/>
        <w:ind w:firstLine="567"/>
        <w:jc w:val="center"/>
        <w:rPr>
          <w:rFonts w:eastAsia="Calibri"/>
          <w:szCs w:val="24"/>
          <w:lang w:eastAsia="en-US"/>
        </w:rPr>
      </w:pPr>
    </w:p>
    <w:p w:rsidR="00D3302F" w:rsidRPr="004768E3" w:rsidRDefault="00D3302F" w:rsidP="004768E3">
      <w:pPr>
        <w:suppressAutoHyphens/>
        <w:ind w:firstLine="567"/>
        <w:jc w:val="center"/>
        <w:rPr>
          <w:rFonts w:eastAsia="Calibri"/>
          <w:szCs w:val="24"/>
          <w:lang w:eastAsia="en-US"/>
        </w:rPr>
      </w:pPr>
    </w:p>
    <w:sectPr w:rsidR="00D3302F" w:rsidRPr="004768E3" w:rsidSect="00D2308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49" w:rsidRDefault="004C1649">
      <w:r>
        <w:separator/>
      </w:r>
    </w:p>
  </w:endnote>
  <w:endnote w:type="continuationSeparator" w:id="0">
    <w:p w:rsidR="004C1649" w:rsidRDefault="004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Baltic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1">
    <w:altName w:val="Times New Roman"/>
    <w:charset w:val="00"/>
    <w:family w:val="auto"/>
    <w:pitch w:val="variable"/>
  </w:font>
  <w:font w:name="Times New Roman Cyr Bold">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49" w:rsidRDefault="004C1649">
      <w:r>
        <w:separator/>
      </w:r>
    </w:p>
  </w:footnote>
  <w:footnote w:type="continuationSeparator" w:id="0">
    <w:p w:rsidR="004C1649" w:rsidRDefault="004C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4A94B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7881AF4"/>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4" w15:restartNumberingAfterBreak="0">
    <w:nsid w:val="1F8616E9"/>
    <w:multiLevelType w:val="hybridMultilevel"/>
    <w:tmpl w:val="1BB8A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5"/>
  </w:num>
  <w:num w:numId="4">
    <w:abstractNumId w:val="6"/>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A81"/>
    <w:rsid w:val="00023251"/>
    <w:rsid w:val="00042A7F"/>
    <w:rsid w:val="00050B63"/>
    <w:rsid w:val="00051617"/>
    <w:rsid w:val="00056351"/>
    <w:rsid w:val="00056F9F"/>
    <w:rsid w:val="00066AC7"/>
    <w:rsid w:val="00087E4C"/>
    <w:rsid w:val="0009039D"/>
    <w:rsid w:val="000A3128"/>
    <w:rsid w:val="000B29BB"/>
    <w:rsid w:val="000B657B"/>
    <w:rsid w:val="000C1423"/>
    <w:rsid w:val="000D1770"/>
    <w:rsid w:val="000D6D09"/>
    <w:rsid w:val="000E1D0C"/>
    <w:rsid w:val="000E5046"/>
    <w:rsid w:val="000F6102"/>
    <w:rsid w:val="00105BA9"/>
    <w:rsid w:val="00106531"/>
    <w:rsid w:val="00107740"/>
    <w:rsid w:val="00116506"/>
    <w:rsid w:val="001177C0"/>
    <w:rsid w:val="00134F43"/>
    <w:rsid w:val="0013735D"/>
    <w:rsid w:val="00151E6E"/>
    <w:rsid w:val="001605BD"/>
    <w:rsid w:val="00160F4A"/>
    <w:rsid w:val="001635FC"/>
    <w:rsid w:val="00165A55"/>
    <w:rsid w:val="0017191C"/>
    <w:rsid w:val="00174A67"/>
    <w:rsid w:val="001820D6"/>
    <w:rsid w:val="00194BD5"/>
    <w:rsid w:val="001A0D6B"/>
    <w:rsid w:val="001A6EB6"/>
    <w:rsid w:val="001C43F1"/>
    <w:rsid w:val="001E0C0F"/>
    <w:rsid w:val="001F0098"/>
    <w:rsid w:val="001F2221"/>
    <w:rsid w:val="001F3510"/>
    <w:rsid w:val="001F4DE7"/>
    <w:rsid w:val="0020289C"/>
    <w:rsid w:val="00213D36"/>
    <w:rsid w:val="002156F9"/>
    <w:rsid w:val="00231186"/>
    <w:rsid w:val="0023663B"/>
    <w:rsid w:val="00242A10"/>
    <w:rsid w:val="002453EB"/>
    <w:rsid w:val="00246109"/>
    <w:rsid w:val="00247746"/>
    <w:rsid w:val="002535BA"/>
    <w:rsid w:val="0025453D"/>
    <w:rsid w:val="002647FB"/>
    <w:rsid w:val="00264E5C"/>
    <w:rsid w:val="00266E34"/>
    <w:rsid w:val="00277D76"/>
    <w:rsid w:val="00285951"/>
    <w:rsid w:val="002913ED"/>
    <w:rsid w:val="002926B3"/>
    <w:rsid w:val="00295042"/>
    <w:rsid w:val="00297DFB"/>
    <w:rsid w:val="002A1434"/>
    <w:rsid w:val="002B2061"/>
    <w:rsid w:val="002C46E7"/>
    <w:rsid w:val="002C5017"/>
    <w:rsid w:val="002D2172"/>
    <w:rsid w:val="002D2C20"/>
    <w:rsid w:val="002E30A1"/>
    <w:rsid w:val="002E4480"/>
    <w:rsid w:val="002E560B"/>
    <w:rsid w:val="003004D8"/>
    <w:rsid w:val="00300813"/>
    <w:rsid w:val="00300B95"/>
    <w:rsid w:val="0030222F"/>
    <w:rsid w:val="00305A30"/>
    <w:rsid w:val="00310890"/>
    <w:rsid w:val="00314EF8"/>
    <w:rsid w:val="003257B8"/>
    <w:rsid w:val="00327A4E"/>
    <w:rsid w:val="00335D92"/>
    <w:rsid w:val="00335FBB"/>
    <w:rsid w:val="00340E58"/>
    <w:rsid w:val="003423EC"/>
    <w:rsid w:val="00351746"/>
    <w:rsid w:val="003705FA"/>
    <w:rsid w:val="00375133"/>
    <w:rsid w:val="00375B9E"/>
    <w:rsid w:val="00376727"/>
    <w:rsid w:val="0038382A"/>
    <w:rsid w:val="003865AD"/>
    <w:rsid w:val="00387702"/>
    <w:rsid w:val="00396A9C"/>
    <w:rsid w:val="003B09FA"/>
    <w:rsid w:val="003B4534"/>
    <w:rsid w:val="003B4D3D"/>
    <w:rsid w:val="003B667C"/>
    <w:rsid w:val="003C48E4"/>
    <w:rsid w:val="003C73C8"/>
    <w:rsid w:val="003D2EFE"/>
    <w:rsid w:val="003E7C2A"/>
    <w:rsid w:val="003F3447"/>
    <w:rsid w:val="00401473"/>
    <w:rsid w:val="00402F8F"/>
    <w:rsid w:val="00413BEE"/>
    <w:rsid w:val="0041449A"/>
    <w:rsid w:val="00417EE8"/>
    <w:rsid w:val="004229A1"/>
    <w:rsid w:val="0042760F"/>
    <w:rsid w:val="00431010"/>
    <w:rsid w:val="00431201"/>
    <w:rsid w:val="0043209E"/>
    <w:rsid w:val="004342D2"/>
    <w:rsid w:val="00445BB7"/>
    <w:rsid w:val="00467824"/>
    <w:rsid w:val="004768C5"/>
    <w:rsid w:val="004768E3"/>
    <w:rsid w:val="004849BD"/>
    <w:rsid w:val="00492728"/>
    <w:rsid w:val="00492F15"/>
    <w:rsid w:val="00494DDE"/>
    <w:rsid w:val="004953F0"/>
    <w:rsid w:val="004A067B"/>
    <w:rsid w:val="004A61BE"/>
    <w:rsid w:val="004A7D76"/>
    <w:rsid w:val="004B3128"/>
    <w:rsid w:val="004B64C5"/>
    <w:rsid w:val="004C0489"/>
    <w:rsid w:val="004C1649"/>
    <w:rsid w:val="004C17D9"/>
    <w:rsid w:val="004C1C9B"/>
    <w:rsid w:val="004C49A7"/>
    <w:rsid w:val="004D6B13"/>
    <w:rsid w:val="004D722C"/>
    <w:rsid w:val="004E010A"/>
    <w:rsid w:val="004E6847"/>
    <w:rsid w:val="004F387F"/>
    <w:rsid w:val="00502389"/>
    <w:rsid w:val="005053C4"/>
    <w:rsid w:val="00512622"/>
    <w:rsid w:val="00514906"/>
    <w:rsid w:val="00540FB9"/>
    <w:rsid w:val="0055079F"/>
    <w:rsid w:val="00552633"/>
    <w:rsid w:val="005539CE"/>
    <w:rsid w:val="00554FF0"/>
    <w:rsid w:val="00555D42"/>
    <w:rsid w:val="00576215"/>
    <w:rsid w:val="00576B9C"/>
    <w:rsid w:val="00582316"/>
    <w:rsid w:val="00587E3D"/>
    <w:rsid w:val="00590675"/>
    <w:rsid w:val="005913B3"/>
    <w:rsid w:val="00592EC6"/>
    <w:rsid w:val="0059367B"/>
    <w:rsid w:val="00594B08"/>
    <w:rsid w:val="005A4C0F"/>
    <w:rsid w:val="005B4015"/>
    <w:rsid w:val="005B6D8F"/>
    <w:rsid w:val="005C1098"/>
    <w:rsid w:val="005C6BAC"/>
    <w:rsid w:val="005D4378"/>
    <w:rsid w:val="005E00DD"/>
    <w:rsid w:val="005E0FE9"/>
    <w:rsid w:val="005E1692"/>
    <w:rsid w:val="005E2813"/>
    <w:rsid w:val="005E2CD1"/>
    <w:rsid w:val="005E4B68"/>
    <w:rsid w:val="005F2D13"/>
    <w:rsid w:val="006022AE"/>
    <w:rsid w:val="006131F8"/>
    <w:rsid w:val="00614202"/>
    <w:rsid w:val="0061719B"/>
    <w:rsid w:val="00625A0A"/>
    <w:rsid w:val="00626408"/>
    <w:rsid w:val="0063054C"/>
    <w:rsid w:val="00633DFE"/>
    <w:rsid w:val="00650FC2"/>
    <w:rsid w:val="00652D0B"/>
    <w:rsid w:val="00653323"/>
    <w:rsid w:val="006602C9"/>
    <w:rsid w:val="006610FA"/>
    <w:rsid w:val="00664F60"/>
    <w:rsid w:val="006662B7"/>
    <w:rsid w:val="00673D35"/>
    <w:rsid w:val="00673FBF"/>
    <w:rsid w:val="0067416E"/>
    <w:rsid w:val="00681E70"/>
    <w:rsid w:val="00683BA8"/>
    <w:rsid w:val="006853FD"/>
    <w:rsid w:val="0068747A"/>
    <w:rsid w:val="00687BF5"/>
    <w:rsid w:val="00693CCF"/>
    <w:rsid w:val="006A2962"/>
    <w:rsid w:val="006A4E4C"/>
    <w:rsid w:val="006B5C84"/>
    <w:rsid w:val="006C0494"/>
    <w:rsid w:val="006C53DD"/>
    <w:rsid w:val="006C774A"/>
    <w:rsid w:val="006D6FE3"/>
    <w:rsid w:val="006E395E"/>
    <w:rsid w:val="006F1041"/>
    <w:rsid w:val="006F5FF0"/>
    <w:rsid w:val="007031A4"/>
    <w:rsid w:val="00712A67"/>
    <w:rsid w:val="007364DD"/>
    <w:rsid w:val="0073671D"/>
    <w:rsid w:val="00737FFA"/>
    <w:rsid w:val="00740848"/>
    <w:rsid w:val="00740B31"/>
    <w:rsid w:val="007454F0"/>
    <w:rsid w:val="007477B1"/>
    <w:rsid w:val="00757D07"/>
    <w:rsid w:val="007814A1"/>
    <w:rsid w:val="00787FA2"/>
    <w:rsid w:val="0079296E"/>
    <w:rsid w:val="0079632A"/>
    <w:rsid w:val="007A2A3C"/>
    <w:rsid w:val="007A338B"/>
    <w:rsid w:val="007B0368"/>
    <w:rsid w:val="007B30DF"/>
    <w:rsid w:val="007B545E"/>
    <w:rsid w:val="007C1DC5"/>
    <w:rsid w:val="007C2694"/>
    <w:rsid w:val="007D0D7D"/>
    <w:rsid w:val="007E5CA8"/>
    <w:rsid w:val="007E63FF"/>
    <w:rsid w:val="007E7B00"/>
    <w:rsid w:val="00806B44"/>
    <w:rsid w:val="0081526B"/>
    <w:rsid w:val="00822F66"/>
    <w:rsid w:val="00844CEC"/>
    <w:rsid w:val="00846772"/>
    <w:rsid w:val="00847B7B"/>
    <w:rsid w:val="00860087"/>
    <w:rsid w:val="00861ADC"/>
    <w:rsid w:val="00867920"/>
    <w:rsid w:val="00873742"/>
    <w:rsid w:val="00877EE3"/>
    <w:rsid w:val="00891B84"/>
    <w:rsid w:val="008A1CBE"/>
    <w:rsid w:val="008B0DCD"/>
    <w:rsid w:val="008B2578"/>
    <w:rsid w:val="008C0436"/>
    <w:rsid w:val="008C1697"/>
    <w:rsid w:val="008D395F"/>
    <w:rsid w:val="008E0259"/>
    <w:rsid w:val="008E3667"/>
    <w:rsid w:val="008F247D"/>
    <w:rsid w:val="00902592"/>
    <w:rsid w:val="00906EC4"/>
    <w:rsid w:val="00907A97"/>
    <w:rsid w:val="0092478D"/>
    <w:rsid w:val="00930578"/>
    <w:rsid w:val="00933D78"/>
    <w:rsid w:val="00943DC3"/>
    <w:rsid w:val="00944802"/>
    <w:rsid w:val="0095542C"/>
    <w:rsid w:val="0095607B"/>
    <w:rsid w:val="00961FAC"/>
    <w:rsid w:val="009646EB"/>
    <w:rsid w:val="00965048"/>
    <w:rsid w:val="0098430C"/>
    <w:rsid w:val="00987BCF"/>
    <w:rsid w:val="00991092"/>
    <w:rsid w:val="00994D44"/>
    <w:rsid w:val="009A121C"/>
    <w:rsid w:val="009A16AE"/>
    <w:rsid w:val="009B1F47"/>
    <w:rsid w:val="009B346D"/>
    <w:rsid w:val="009B4D13"/>
    <w:rsid w:val="009B6B91"/>
    <w:rsid w:val="009B7D00"/>
    <w:rsid w:val="009C6877"/>
    <w:rsid w:val="009D1158"/>
    <w:rsid w:val="009D25EB"/>
    <w:rsid w:val="009D7415"/>
    <w:rsid w:val="009E480A"/>
    <w:rsid w:val="009E4905"/>
    <w:rsid w:val="009F178A"/>
    <w:rsid w:val="009F375F"/>
    <w:rsid w:val="009F606F"/>
    <w:rsid w:val="009F7108"/>
    <w:rsid w:val="00A146DE"/>
    <w:rsid w:val="00A24D36"/>
    <w:rsid w:val="00A25527"/>
    <w:rsid w:val="00A41824"/>
    <w:rsid w:val="00A443A4"/>
    <w:rsid w:val="00A52C84"/>
    <w:rsid w:val="00A562F4"/>
    <w:rsid w:val="00A61377"/>
    <w:rsid w:val="00A83AAD"/>
    <w:rsid w:val="00AB018B"/>
    <w:rsid w:val="00AB2468"/>
    <w:rsid w:val="00AB3645"/>
    <w:rsid w:val="00AB7B34"/>
    <w:rsid w:val="00AC3A4E"/>
    <w:rsid w:val="00AC5D50"/>
    <w:rsid w:val="00AD2281"/>
    <w:rsid w:val="00AE3645"/>
    <w:rsid w:val="00AF35DA"/>
    <w:rsid w:val="00B00FD6"/>
    <w:rsid w:val="00B03C20"/>
    <w:rsid w:val="00B13EBE"/>
    <w:rsid w:val="00B14040"/>
    <w:rsid w:val="00B2157F"/>
    <w:rsid w:val="00B23807"/>
    <w:rsid w:val="00B32689"/>
    <w:rsid w:val="00B60030"/>
    <w:rsid w:val="00B605D9"/>
    <w:rsid w:val="00B63091"/>
    <w:rsid w:val="00B64132"/>
    <w:rsid w:val="00B64D83"/>
    <w:rsid w:val="00B8067E"/>
    <w:rsid w:val="00B84C8F"/>
    <w:rsid w:val="00BA4DBC"/>
    <w:rsid w:val="00BA5D35"/>
    <w:rsid w:val="00BA6EA0"/>
    <w:rsid w:val="00BB1218"/>
    <w:rsid w:val="00BB2008"/>
    <w:rsid w:val="00BC2F2C"/>
    <w:rsid w:val="00BD5608"/>
    <w:rsid w:val="00BD74FD"/>
    <w:rsid w:val="00BD7EF4"/>
    <w:rsid w:val="00BE6A9F"/>
    <w:rsid w:val="00BF1424"/>
    <w:rsid w:val="00BF1CD4"/>
    <w:rsid w:val="00BF561A"/>
    <w:rsid w:val="00C01A01"/>
    <w:rsid w:val="00C01DE0"/>
    <w:rsid w:val="00C0559A"/>
    <w:rsid w:val="00C1191C"/>
    <w:rsid w:val="00C11EDF"/>
    <w:rsid w:val="00C14F61"/>
    <w:rsid w:val="00C15A44"/>
    <w:rsid w:val="00C25339"/>
    <w:rsid w:val="00C26A68"/>
    <w:rsid w:val="00C319B4"/>
    <w:rsid w:val="00C32B7F"/>
    <w:rsid w:val="00C37635"/>
    <w:rsid w:val="00C41077"/>
    <w:rsid w:val="00C41E8A"/>
    <w:rsid w:val="00C47441"/>
    <w:rsid w:val="00C53323"/>
    <w:rsid w:val="00C6010E"/>
    <w:rsid w:val="00C63801"/>
    <w:rsid w:val="00C755EC"/>
    <w:rsid w:val="00C835CE"/>
    <w:rsid w:val="00C86AAA"/>
    <w:rsid w:val="00C87570"/>
    <w:rsid w:val="00C912F7"/>
    <w:rsid w:val="00CB2841"/>
    <w:rsid w:val="00CB704E"/>
    <w:rsid w:val="00CC0E9C"/>
    <w:rsid w:val="00CC1151"/>
    <w:rsid w:val="00CC67A7"/>
    <w:rsid w:val="00CD084C"/>
    <w:rsid w:val="00CD47DF"/>
    <w:rsid w:val="00CE2C3F"/>
    <w:rsid w:val="00CF3FE8"/>
    <w:rsid w:val="00CF5BB0"/>
    <w:rsid w:val="00D011F8"/>
    <w:rsid w:val="00D0555C"/>
    <w:rsid w:val="00D23081"/>
    <w:rsid w:val="00D23CE1"/>
    <w:rsid w:val="00D23E10"/>
    <w:rsid w:val="00D3302F"/>
    <w:rsid w:val="00D337C6"/>
    <w:rsid w:val="00D340E0"/>
    <w:rsid w:val="00D3671B"/>
    <w:rsid w:val="00D416D4"/>
    <w:rsid w:val="00D421F6"/>
    <w:rsid w:val="00D51775"/>
    <w:rsid w:val="00D5585C"/>
    <w:rsid w:val="00D5773B"/>
    <w:rsid w:val="00D67E7A"/>
    <w:rsid w:val="00D7260D"/>
    <w:rsid w:val="00D951B9"/>
    <w:rsid w:val="00DA2810"/>
    <w:rsid w:val="00DA465B"/>
    <w:rsid w:val="00DA75E7"/>
    <w:rsid w:val="00DB1721"/>
    <w:rsid w:val="00DB1AC5"/>
    <w:rsid w:val="00DB3097"/>
    <w:rsid w:val="00DB4D78"/>
    <w:rsid w:val="00DC2C1B"/>
    <w:rsid w:val="00DC4928"/>
    <w:rsid w:val="00DC6192"/>
    <w:rsid w:val="00DD7428"/>
    <w:rsid w:val="00DE1476"/>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0E0D"/>
    <w:rsid w:val="00E525B1"/>
    <w:rsid w:val="00E571CF"/>
    <w:rsid w:val="00E6006A"/>
    <w:rsid w:val="00E6365A"/>
    <w:rsid w:val="00E707FE"/>
    <w:rsid w:val="00E8115D"/>
    <w:rsid w:val="00E852FC"/>
    <w:rsid w:val="00EA2E35"/>
    <w:rsid w:val="00EA6CCC"/>
    <w:rsid w:val="00EA7430"/>
    <w:rsid w:val="00EB4607"/>
    <w:rsid w:val="00EE2BB1"/>
    <w:rsid w:val="00EF1CD0"/>
    <w:rsid w:val="00F02E67"/>
    <w:rsid w:val="00F058D9"/>
    <w:rsid w:val="00F10601"/>
    <w:rsid w:val="00F11492"/>
    <w:rsid w:val="00F15227"/>
    <w:rsid w:val="00F272F5"/>
    <w:rsid w:val="00F27369"/>
    <w:rsid w:val="00F34146"/>
    <w:rsid w:val="00F54111"/>
    <w:rsid w:val="00F5698B"/>
    <w:rsid w:val="00F61100"/>
    <w:rsid w:val="00F61CE5"/>
    <w:rsid w:val="00F6373C"/>
    <w:rsid w:val="00F82D6B"/>
    <w:rsid w:val="00F8662D"/>
    <w:rsid w:val="00F9164C"/>
    <w:rsid w:val="00F9186D"/>
    <w:rsid w:val="00F94A61"/>
    <w:rsid w:val="00FA542E"/>
    <w:rsid w:val="00FA68CA"/>
    <w:rsid w:val="00FB32B4"/>
    <w:rsid w:val="00FC4CBE"/>
    <w:rsid w:val="00FD14D6"/>
    <w:rsid w:val="00FD3C3A"/>
    <w:rsid w:val="00FD410F"/>
    <w:rsid w:val="00FE5C6D"/>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028C54D9"/>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
    <w:qFormat/>
    <w:rsid w:val="0061719B"/>
    <w:pPr>
      <w:keepNext/>
      <w:overflowPunct/>
      <w:autoSpaceDE/>
      <w:autoSpaceDN/>
      <w:adjustRightInd/>
      <w:spacing w:before="240" w:after="60"/>
      <w:outlineLvl w:val="0"/>
    </w:pPr>
    <w:rPr>
      <w:rFonts w:ascii="Arial" w:hAnsi="Arial" w:cs="Arial"/>
      <w:b/>
      <w:bCs/>
      <w:kern w:val="32"/>
      <w:sz w:val="32"/>
      <w:szCs w:val="32"/>
    </w:rPr>
  </w:style>
  <w:style w:type="paragraph" w:styleId="20">
    <w:name w:val="heading 2"/>
    <w:basedOn w:val="a0"/>
    <w:next w:val="a0"/>
    <w:link w:val="21"/>
    <w:qFormat/>
    <w:rsid w:val="001F0098"/>
    <w:pPr>
      <w:keepNext/>
      <w:overflowPunct/>
      <w:autoSpaceDE/>
      <w:autoSpaceDN/>
      <w:adjustRightInd/>
      <w:spacing w:before="60"/>
      <w:ind w:firstLine="720"/>
      <w:jc w:val="center"/>
      <w:outlineLvl w:val="1"/>
    </w:pPr>
    <w:rPr>
      <w:b/>
    </w:rPr>
  </w:style>
  <w:style w:type="paragraph" w:styleId="3">
    <w:name w:val="heading 3"/>
    <w:basedOn w:val="a0"/>
    <w:next w:val="a0"/>
    <w:link w:val="30"/>
    <w:qFormat/>
    <w:rsid w:val="001F0098"/>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qFormat/>
    <w:rsid w:val="001F0098"/>
    <w:pPr>
      <w:keepNext/>
      <w:overflowPunct/>
      <w:autoSpaceDE/>
      <w:autoSpaceDN/>
      <w:adjustRightInd/>
      <w:ind w:firstLine="720"/>
      <w:jc w:val="both"/>
      <w:outlineLvl w:val="3"/>
    </w:pPr>
    <w:rPr>
      <w:b/>
      <w:bCs/>
      <w:szCs w:val="24"/>
    </w:rPr>
  </w:style>
  <w:style w:type="paragraph" w:styleId="5">
    <w:name w:val="heading 5"/>
    <w:basedOn w:val="a0"/>
    <w:next w:val="a0"/>
    <w:link w:val="50"/>
    <w:uiPriority w:val="99"/>
    <w:qFormat/>
    <w:rsid w:val="001F0098"/>
    <w:pPr>
      <w:keepNext/>
      <w:overflowPunct/>
      <w:autoSpaceDE/>
      <w:autoSpaceDN/>
      <w:adjustRightInd/>
      <w:jc w:val="center"/>
      <w:outlineLvl w:val="4"/>
    </w:pPr>
    <w:rPr>
      <w:b/>
      <w:caps/>
      <w:sz w:val="48"/>
      <w:lang w:val="x-none" w:eastAsia="x-none"/>
    </w:rPr>
  </w:style>
  <w:style w:type="paragraph" w:styleId="6">
    <w:name w:val="heading 6"/>
    <w:basedOn w:val="a0"/>
    <w:next w:val="a0"/>
    <w:link w:val="60"/>
    <w:uiPriority w:val="99"/>
    <w:qFormat/>
    <w:rsid w:val="00C755EC"/>
    <w:pPr>
      <w:keepNext/>
      <w:jc w:val="center"/>
      <w:outlineLvl w:val="5"/>
    </w:pPr>
    <w:rPr>
      <w:b/>
      <w:i/>
      <w:iCs/>
      <w:sz w:val="28"/>
    </w:rPr>
  </w:style>
  <w:style w:type="paragraph" w:styleId="7">
    <w:name w:val="heading 7"/>
    <w:basedOn w:val="a0"/>
    <w:next w:val="a0"/>
    <w:link w:val="70"/>
    <w:qFormat/>
    <w:rsid w:val="001F0098"/>
    <w:pPr>
      <w:keepNext/>
      <w:overflowPunct/>
      <w:autoSpaceDE/>
      <w:autoSpaceDN/>
      <w:adjustRightInd/>
      <w:ind w:firstLine="919"/>
      <w:jc w:val="both"/>
      <w:outlineLvl w:val="6"/>
    </w:pPr>
    <w:rPr>
      <w:b/>
      <w:bCs/>
      <w:i/>
      <w:iCs/>
      <w:szCs w:val="24"/>
    </w:rPr>
  </w:style>
  <w:style w:type="paragraph" w:styleId="8">
    <w:name w:val="heading 8"/>
    <w:basedOn w:val="a0"/>
    <w:next w:val="a0"/>
    <w:link w:val="80"/>
    <w:qFormat/>
    <w:rsid w:val="001F0098"/>
    <w:pPr>
      <w:overflowPunct/>
      <w:autoSpaceDE/>
      <w:autoSpaceDN/>
      <w:adjustRightInd/>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aliases w:val="Обычный (Web),_а_Е’__ (дќа) И’ц_1,_а_Е’__ (дќа) И’ц_ И’ц_,___С¬__ (_x_) ÷¬__1,___С¬__ (_x_) ÷¬__ ÷¬__"/>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basedOn w:val="a0"/>
    <w:link w:val="ac"/>
    <w:unhideWhenUsed/>
    <w:rsid w:val="007B30DF"/>
    <w:pPr>
      <w:spacing w:after="120"/>
    </w:pPr>
  </w:style>
  <w:style w:type="character" w:customStyle="1" w:styleId="ac">
    <w:name w:val="Основной текст Знак"/>
    <w:basedOn w:val="a1"/>
    <w:link w:val="ab"/>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uiPriority w:val="99"/>
    <w:rsid w:val="007B30DF"/>
  </w:style>
  <w:style w:type="character" w:styleId="af0">
    <w:name w:val="Hyperlink"/>
    <w:basedOn w:val="a1"/>
    <w:uiPriority w:val="99"/>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uiPriority w:val="99"/>
    <w:qFormat/>
    <w:rsid w:val="00105BA9"/>
    <w:rPr>
      <w:b/>
      <w:bCs/>
    </w:rPr>
  </w:style>
  <w:style w:type="paragraph" w:styleId="af5">
    <w:name w:val="List Paragraph"/>
    <w:aliases w:val="ТЗ список,Абзац списка нумерованный"/>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e"/>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12">
    <w:name w:val="Без интервала1"/>
    <w:uiPriority w:val="99"/>
    <w:rsid w:val="00C32B7F"/>
    <w:rPr>
      <w:rFonts w:ascii="Calibri" w:hAnsi="Calibri"/>
      <w:sz w:val="22"/>
      <w:szCs w:val="22"/>
      <w:lang w:eastAsia="en-US"/>
    </w:rPr>
  </w:style>
  <w:style w:type="paragraph" w:customStyle="1" w:styleId="24">
    <w:name w:val="Без интервала2"/>
    <w:rsid w:val="00EA2E35"/>
    <w:rPr>
      <w:rFonts w:ascii="Calibri" w:hAnsi="Calibri"/>
      <w:sz w:val="22"/>
      <w:szCs w:val="22"/>
      <w:lang w:eastAsia="en-US"/>
    </w:rPr>
  </w:style>
  <w:style w:type="character" w:customStyle="1" w:styleId="10">
    <w:name w:val="Заголовок 1 Знак"/>
    <w:basedOn w:val="a1"/>
    <w:link w:val="1"/>
    <w:uiPriority w:val="9"/>
    <w:rsid w:val="0061719B"/>
    <w:rPr>
      <w:rFonts w:ascii="Arial" w:hAnsi="Arial" w:cs="Arial"/>
      <w:b/>
      <w:bCs/>
      <w:kern w:val="32"/>
      <w:sz w:val="32"/>
      <w:szCs w:val="32"/>
    </w:rPr>
  </w:style>
  <w:style w:type="paragraph" w:customStyle="1" w:styleId="13">
    <w:name w:val="Абзац списка1"/>
    <w:basedOn w:val="a0"/>
    <w:uiPriority w:val="99"/>
    <w:rsid w:val="0061719B"/>
    <w:pPr>
      <w:widowControl w:val="0"/>
      <w:suppressAutoHyphens/>
      <w:overflowPunct/>
      <w:autoSpaceDE/>
      <w:autoSpaceDN/>
      <w:adjustRightInd/>
      <w:ind w:left="720" w:firstLine="709"/>
    </w:pPr>
    <w:rPr>
      <w:rFonts w:eastAsia="Andale Sans UI"/>
      <w:kern w:val="1"/>
      <w:szCs w:val="24"/>
    </w:rPr>
  </w:style>
  <w:style w:type="paragraph" w:customStyle="1" w:styleId="aff">
    <w:name w:val="Заголовок статьи"/>
    <w:basedOn w:val="a0"/>
    <w:next w:val="a0"/>
    <w:uiPriority w:val="99"/>
    <w:rsid w:val="0061719B"/>
    <w:pPr>
      <w:widowControl w:val="0"/>
      <w:overflowPunct/>
      <w:ind w:left="1612" w:hanging="892"/>
      <w:jc w:val="both"/>
    </w:pPr>
    <w:rPr>
      <w:rFonts w:ascii="Times New Roman CYR" w:hAnsi="Times New Roman CYR" w:cs="Times New Roman CYR"/>
      <w:szCs w:val="24"/>
    </w:rPr>
  </w:style>
  <w:style w:type="character" w:customStyle="1" w:styleId="21">
    <w:name w:val="Заголовок 2 Знак"/>
    <w:basedOn w:val="a1"/>
    <w:link w:val="20"/>
    <w:rsid w:val="001F0098"/>
    <w:rPr>
      <w:b/>
      <w:sz w:val="24"/>
    </w:rPr>
  </w:style>
  <w:style w:type="character" w:customStyle="1" w:styleId="30">
    <w:name w:val="Заголовок 3 Знак"/>
    <w:basedOn w:val="a1"/>
    <w:link w:val="3"/>
    <w:rsid w:val="001F0098"/>
    <w:rPr>
      <w:rFonts w:ascii="Arial" w:hAnsi="Arial" w:cs="Arial"/>
      <w:b/>
      <w:bCs/>
      <w:sz w:val="26"/>
      <w:szCs w:val="26"/>
    </w:rPr>
  </w:style>
  <w:style w:type="character" w:customStyle="1" w:styleId="40">
    <w:name w:val="Заголовок 4 Знак"/>
    <w:basedOn w:val="a1"/>
    <w:link w:val="4"/>
    <w:rsid w:val="001F0098"/>
    <w:rPr>
      <w:b/>
      <w:bCs/>
      <w:sz w:val="24"/>
      <w:szCs w:val="24"/>
    </w:rPr>
  </w:style>
  <w:style w:type="character" w:customStyle="1" w:styleId="50">
    <w:name w:val="Заголовок 5 Знак"/>
    <w:basedOn w:val="a1"/>
    <w:link w:val="5"/>
    <w:uiPriority w:val="99"/>
    <w:rsid w:val="001F0098"/>
    <w:rPr>
      <w:b/>
      <w:caps/>
      <w:sz w:val="48"/>
      <w:lang w:val="x-none" w:eastAsia="x-none"/>
    </w:rPr>
  </w:style>
  <w:style w:type="character" w:customStyle="1" w:styleId="70">
    <w:name w:val="Заголовок 7 Знак"/>
    <w:basedOn w:val="a1"/>
    <w:link w:val="7"/>
    <w:rsid w:val="001F0098"/>
    <w:rPr>
      <w:b/>
      <w:bCs/>
      <w:i/>
      <w:iCs/>
      <w:sz w:val="24"/>
      <w:szCs w:val="24"/>
    </w:rPr>
  </w:style>
  <w:style w:type="character" w:customStyle="1" w:styleId="80">
    <w:name w:val="Заголовок 8 Знак"/>
    <w:basedOn w:val="a1"/>
    <w:link w:val="8"/>
    <w:rsid w:val="001F0098"/>
    <w:rPr>
      <w:i/>
      <w:iCs/>
      <w:sz w:val="24"/>
      <w:szCs w:val="24"/>
    </w:rPr>
  </w:style>
  <w:style w:type="paragraph" w:styleId="aff0">
    <w:name w:val="footnote text"/>
    <w:basedOn w:val="a0"/>
    <w:link w:val="aff1"/>
    <w:uiPriority w:val="99"/>
    <w:rsid w:val="001F0098"/>
    <w:pPr>
      <w:overflowPunct/>
      <w:autoSpaceDE/>
      <w:autoSpaceDN/>
      <w:adjustRightInd/>
    </w:pPr>
    <w:rPr>
      <w:sz w:val="20"/>
      <w:lang w:val="en-US" w:eastAsia="en-US"/>
    </w:rPr>
  </w:style>
  <w:style w:type="character" w:customStyle="1" w:styleId="aff1">
    <w:name w:val="Текст сноски Знак"/>
    <w:basedOn w:val="a1"/>
    <w:link w:val="aff0"/>
    <w:uiPriority w:val="99"/>
    <w:rsid w:val="001F0098"/>
    <w:rPr>
      <w:lang w:val="en-US" w:eastAsia="en-US"/>
    </w:rPr>
  </w:style>
  <w:style w:type="character" w:styleId="aff2">
    <w:name w:val="footnote reference"/>
    <w:uiPriority w:val="99"/>
    <w:rsid w:val="001F0098"/>
    <w:rPr>
      <w:vertAlign w:val="superscript"/>
    </w:rPr>
  </w:style>
  <w:style w:type="paragraph" w:styleId="aff3">
    <w:name w:val="Body Text Indent"/>
    <w:aliases w:val="Основной текст 1,Нумерованный список !!,Надин стиль,Основной текст без отступа"/>
    <w:basedOn w:val="a0"/>
    <w:link w:val="aff4"/>
    <w:uiPriority w:val="99"/>
    <w:rsid w:val="001F0098"/>
    <w:pPr>
      <w:overflowPunct/>
      <w:autoSpaceDE/>
      <w:autoSpaceDN/>
      <w:adjustRightInd/>
      <w:spacing w:after="120"/>
      <w:ind w:left="283"/>
      <w:jc w:val="both"/>
    </w:pPr>
    <w:rPr>
      <w:sz w:val="28"/>
      <w:szCs w:val="24"/>
      <w:lang w:val="x-none" w:eastAsia="x-none"/>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3"/>
    <w:uiPriority w:val="99"/>
    <w:rsid w:val="001F0098"/>
    <w:rPr>
      <w:sz w:val="28"/>
      <w:szCs w:val="24"/>
      <w:lang w:val="x-none" w:eastAsia="x-none"/>
    </w:rPr>
  </w:style>
  <w:style w:type="paragraph" w:styleId="25">
    <w:name w:val="Body Text 2"/>
    <w:basedOn w:val="a0"/>
    <w:link w:val="26"/>
    <w:uiPriority w:val="99"/>
    <w:rsid w:val="001F0098"/>
    <w:pPr>
      <w:overflowPunct/>
      <w:autoSpaceDE/>
      <w:autoSpaceDN/>
      <w:adjustRightInd/>
      <w:spacing w:after="120" w:line="480" w:lineRule="auto"/>
    </w:pPr>
    <w:rPr>
      <w:sz w:val="20"/>
    </w:rPr>
  </w:style>
  <w:style w:type="character" w:customStyle="1" w:styleId="26">
    <w:name w:val="Основной текст 2 Знак"/>
    <w:basedOn w:val="a1"/>
    <w:link w:val="25"/>
    <w:uiPriority w:val="99"/>
    <w:rsid w:val="001F0098"/>
  </w:style>
  <w:style w:type="paragraph" w:customStyle="1" w:styleId="ConsPlusNonformat">
    <w:name w:val="ConsPlusNonformat"/>
    <w:qFormat/>
    <w:rsid w:val="001F0098"/>
    <w:pPr>
      <w:widowControl w:val="0"/>
      <w:autoSpaceDE w:val="0"/>
      <w:autoSpaceDN w:val="0"/>
      <w:adjustRightInd w:val="0"/>
    </w:pPr>
    <w:rPr>
      <w:rFonts w:ascii="Courier New" w:hAnsi="Courier New" w:cs="Courier New"/>
    </w:rPr>
  </w:style>
  <w:style w:type="paragraph" w:styleId="aff5">
    <w:name w:val="endnote text"/>
    <w:basedOn w:val="a0"/>
    <w:link w:val="aff6"/>
    <w:unhideWhenUsed/>
    <w:rsid w:val="001F0098"/>
    <w:pPr>
      <w:overflowPunct/>
      <w:autoSpaceDE/>
      <w:autoSpaceDN/>
      <w:adjustRightInd/>
      <w:jc w:val="both"/>
    </w:pPr>
    <w:rPr>
      <w:rFonts w:ascii="Calibri" w:eastAsia="Calibri" w:hAnsi="Calibri"/>
      <w:sz w:val="20"/>
      <w:lang w:val="x-none" w:eastAsia="en-US"/>
    </w:rPr>
  </w:style>
  <w:style w:type="character" w:customStyle="1" w:styleId="aff6">
    <w:name w:val="Текст концевой сноски Знак"/>
    <w:basedOn w:val="a1"/>
    <w:link w:val="aff5"/>
    <w:rsid w:val="001F0098"/>
    <w:rPr>
      <w:rFonts w:ascii="Calibri" w:eastAsia="Calibri" w:hAnsi="Calibri"/>
      <w:lang w:val="x-none" w:eastAsia="en-US"/>
    </w:rPr>
  </w:style>
  <w:style w:type="character" w:styleId="aff7">
    <w:name w:val="endnote reference"/>
    <w:unhideWhenUsed/>
    <w:rsid w:val="001F0098"/>
    <w:rPr>
      <w:vertAlign w:val="superscript"/>
    </w:rPr>
  </w:style>
  <w:style w:type="table" w:customStyle="1" w:styleId="14">
    <w:name w:val="Сетка таблицы1"/>
    <w:basedOn w:val="a2"/>
    <w:next w:val="a4"/>
    <w:uiPriority w:val="9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4"/>
    <w:uiPriority w:val="5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link w:val="42"/>
    <w:rsid w:val="001F0098"/>
    <w:rPr>
      <w:b/>
      <w:bCs/>
      <w:sz w:val="26"/>
      <w:szCs w:val="26"/>
      <w:shd w:val="clear" w:color="auto" w:fill="FFFFFF"/>
    </w:rPr>
  </w:style>
  <w:style w:type="paragraph" w:customStyle="1" w:styleId="42">
    <w:name w:val="Основной текст (4)"/>
    <w:basedOn w:val="a0"/>
    <w:link w:val="41"/>
    <w:rsid w:val="001F0098"/>
    <w:pPr>
      <w:widowControl w:val="0"/>
      <w:shd w:val="clear" w:color="auto" w:fill="FFFFFF"/>
      <w:overflowPunct/>
      <w:autoSpaceDE/>
      <w:autoSpaceDN/>
      <w:adjustRightInd/>
      <w:spacing w:after="300" w:line="322" w:lineRule="exact"/>
      <w:jc w:val="center"/>
    </w:pPr>
    <w:rPr>
      <w:b/>
      <w:bCs/>
      <w:sz w:val="26"/>
      <w:szCs w:val="26"/>
    </w:rPr>
  </w:style>
  <w:style w:type="paragraph" w:customStyle="1" w:styleId="aff8">
    <w:name w:val="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9">
    <w:name w:val="Знак Знак 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a8">
    <w:name w:val="Текст выноски Знак"/>
    <w:link w:val="a7"/>
    <w:uiPriority w:val="99"/>
    <w:semiHidden/>
    <w:rsid w:val="001F0098"/>
    <w:rPr>
      <w:rFonts w:ascii="Tahoma" w:hAnsi="Tahoma" w:cs="Tahoma"/>
      <w:sz w:val="16"/>
      <w:szCs w:val="16"/>
    </w:rPr>
  </w:style>
  <w:style w:type="paragraph" w:styleId="affa">
    <w:name w:val="List"/>
    <w:basedOn w:val="a0"/>
    <w:uiPriority w:val="99"/>
    <w:rsid w:val="001F0098"/>
    <w:pPr>
      <w:overflowPunct/>
      <w:autoSpaceDE/>
      <w:autoSpaceDN/>
      <w:adjustRightInd/>
      <w:spacing w:before="100" w:beforeAutospacing="1" w:after="100" w:afterAutospacing="1"/>
    </w:pPr>
    <w:rPr>
      <w:szCs w:val="24"/>
    </w:rPr>
  </w:style>
  <w:style w:type="paragraph" w:customStyle="1" w:styleId="affb">
    <w:name w:val="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ConsNormal">
    <w:name w:val="ConsNormal"/>
    <w:uiPriority w:val="99"/>
    <w:rsid w:val="001F0098"/>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rsid w:val="001F0098"/>
    <w:pPr>
      <w:widowControl w:val="0"/>
      <w:autoSpaceDE w:val="0"/>
      <w:autoSpaceDN w:val="0"/>
      <w:adjustRightInd w:val="0"/>
      <w:ind w:right="19772"/>
      <w:jc w:val="both"/>
    </w:pPr>
    <w:rPr>
      <w:rFonts w:ascii="Courier New" w:hAnsi="Courier New" w:cs="Courier New"/>
    </w:rPr>
  </w:style>
  <w:style w:type="paragraph" w:customStyle="1" w:styleId="ConsTitle">
    <w:name w:val="ConsTitle"/>
    <w:uiPriority w:val="99"/>
    <w:rsid w:val="001F0098"/>
    <w:pPr>
      <w:widowControl w:val="0"/>
      <w:autoSpaceDE w:val="0"/>
      <w:autoSpaceDN w:val="0"/>
      <w:adjustRightInd w:val="0"/>
      <w:ind w:right="19772"/>
      <w:jc w:val="both"/>
    </w:pPr>
    <w:rPr>
      <w:rFonts w:ascii="Arial" w:hAnsi="Arial" w:cs="Arial"/>
      <w:b/>
      <w:bCs/>
    </w:rPr>
  </w:style>
  <w:style w:type="paragraph" w:customStyle="1" w:styleId="affc">
    <w:name w:val="Знак"/>
    <w:basedOn w:val="a0"/>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stylet1">
    <w:name w:val="stylet1"/>
    <w:basedOn w:val="a0"/>
    <w:rsid w:val="001F0098"/>
    <w:pPr>
      <w:overflowPunct/>
      <w:autoSpaceDE/>
      <w:autoSpaceDN/>
      <w:adjustRightInd/>
      <w:spacing w:before="100" w:beforeAutospacing="1" w:after="100" w:afterAutospacing="1"/>
    </w:pPr>
    <w:rPr>
      <w:szCs w:val="24"/>
    </w:rPr>
  </w:style>
  <w:style w:type="paragraph" w:styleId="28">
    <w:name w:val="Body Text Indent 2"/>
    <w:basedOn w:val="a0"/>
    <w:link w:val="29"/>
    <w:rsid w:val="001F0098"/>
    <w:pPr>
      <w:overflowPunct/>
      <w:autoSpaceDE/>
      <w:autoSpaceDN/>
      <w:adjustRightInd/>
      <w:spacing w:after="120" w:line="480" w:lineRule="auto"/>
      <w:ind w:left="283"/>
    </w:pPr>
    <w:rPr>
      <w:szCs w:val="24"/>
      <w:lang w:val="en-US" w:eastAsia="en-US"/>
    </w:rPr>
  </w:style>
  <w:style w:type="character" w:customStyle="1" w:styleId="29">
    <w:name w:val="Основной текст с отступом 2 Знак"/>
    <w:basedOn w:val="a1"/>
    <w:link w:val="28"/>
    <w:rsid w:val="001F0098"/>
    <w:rPr>
      <w:sz w:val="24"/>
      <w:szCs w:val="24"/>
      <w:lang w:val="en-US" w:eastAsia="en-US"/>
    </w:rPr>
  </w:style>
  <w:style w:type="character" w:customStyle="1" w:styleId="60">
    <w:name w:val="Заголовок 6 Знак"/>
    <w:link w:val="6"/>
    <w:uiPriority w:val="99"/>
    <w:rsid w:val="001F0098"/>
    <w:rPr>
      <w:b/>
      <w:i/>
      <w:iCs/>
      <w:sz w:val="28"/>
    </w:rPr>
  </w:style>
  <w:style w:type="paragraph" w:styleId="affd">
    <w:name w:val="Plain Text"/>
    <w:basedOn w:val="a0"/>
    <w:link w:val="affe"/>
    <w:uiPriority w:val="99"/>
    <w:rsid w:val="001F0098"/>
    <w:pPr>
      <w:overflowPunct/>
      <w:autoSpaceDE/>
      <w:autoSpaceDN/>
      <w:adjustRightInd/>
      <w:ind w:firstLine="709"/>
      <w:jc w:val="both"/>
    </w:pPr>
    <w:rPr>
      <w:rFonts w:ascii="Courier New" w:eastAsia="Calibri" w:hAnsi="Courier New" w:cs="Courier New"/>
      <w:sz w:val="20"/>
    </w:rPr>
  </w:style>
  <w:style w:type="character" w:customStyle="1" w:styleId="affe">
    <w:name w:val="Текст Знак"/>
    <w:basedOn w:val="a1"/>
    <w:link w:val="affd"/>
    <w:uiPriority w:val="99"/>
    <w:rsid w:val="001F0098"/>
    <w:rPr>
      <w:rFonts w:ascii="Courier New" w:eastAsia="Calibri" w:hAnsi="Courier New" w:cs="Courier New"/>
    </w:rPr>
  </w:style>
  <w:style w:type="character" w:customStyle="1" w:styleId="aa">
    <w:name w:val="Обычный (веб) Знак"/>
    <w:aliases w:val="Обычный (Web) Знак,_а_Е’__ (дќа) И’ц_1 Знак,_а_Е’__ (дќа) И’ц_ И’ц_ Знак,___С¬__ (_x_) ÷¬__1 Знак,___С¬__ (_x_) ÷¬__ ÷¬__ Знак"/>
    <w:link w:val="a9"/>
    <w:uiPriority w:val="99"/>
    <w:locked/>
    <w:rsid w:val="001F0098"/>
    <w:rPr>
      <w:rFonts w:ascii="Arial" w:eastAsia="Calibri" w:hAnsi="Arial" w:cs="Arial"/>
      <w:color w:val="000000"/>
      <w:sz w:val="18"/>
      <w:szCs w:val="18"/>
    </w:rPr>
  </w:style>
  <w:style w:type="paragraph" w:styleId="afff">
    <w:name w:val="Title"/>
    <w:aliases w:val="Название,Название Знак Знак,Название Знак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0"/>
    <w:link w:val="15"/>
    <w:qFormat/>
    <w:rsid w:val="001F0098"/>
    <w:pPr>
      <w:overflowPunct/>
      <w:autoSpaceDE/>
      <w:autoSpaceDN/>
      <w:adjustRightInd/>
      <w:jc w:val="center"/>
    </w:pPr>
    <w:rPr>
      <w:b/>
      <w:caps/>
      <w:sz w:val="28"/>
    </w:rPr>
  </w:style>
  <w:style w:type="character" w:customStyle="1" w:styleId="afff0">
    <w:name w:val="Заголовок Знак"/>
    <w:aliases w:val="Название Знак Знак Знак,Название Знак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basedOn w:val="a1"/>
    <w:rsid w:val="001F0098"/>
    <w:rPr>
      <w:rFonts w:asciiTheme="majorHAnsi" w:eastAsiaTheme="majorEastAsia" w:hAnsiTheme="majorHAnsi" w:cstheme="majorBidi"/>
      <w:spacing w:val="-10"/>
      <w:kern w:val="28"/>
      <w:sz w:val="56"/>
      <w:szCs w:val="56"/>
    </w:rPr>
  </w:style>
  <w:style w:type="character" w:customStyle="1" w:styleId="15">
    <w:name w:val="Заголовок Знак1"/>
    <w:aliases w:val="Название Знак,Название Знак Знак Знак1,Название Знак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ff"/>
    <w:uiPriority w:val="99"/>
    <w:rsid w:val="001F0098"/>
    <w:rPr>
      <w:b/>
      <w:caps/>
      <w:sz w:val="28"/>
    </w:rPr>
  </w:style>
  <w:style w:type="paragraph" w:customStyle="1" w:styleId="16">
    <w:name w:val="Стиль1 Знак Знак"/>
    <w:basedOn w:val="afff1"/>
    <w:link w:val="17"/>
    <w:rsid w:val="001F0098"/>
    <w:rPr>
      <w:lang w:val="x-none" w:eastAsia="x-none"/>
    </w:rPr>
  </w:style>
  <w:style w:type="paragraph" w:styleId="afff1">
    <w:name w:val="Normal Indent"/>
    <w:basedOn w:val="a0"/>
    <w:rsid w:val="001F0098"/>
    <w:pPr>
      <w:overflowPunct/>
      <w:autoSpaceDE/>
      <w:autoSpaceDN/>
      <w:adjustRightInd/>
      <w:ind w:left="708"/>
    </w:pPr>
    <w:rPr>
      <w:szCs w:val="24"/>
    </w:rPr>
  </w:style>
  <w:style w:type="character" w:customStyle="1" w:styleId="17">
    <w:name w:val="Стиль1 Знак Знак Знак"/>
    <w:link w:val="16"/>
    <w:rsid w:val="001F0098"/>
    <w:rPr>
      <w:sz w:val="24"/>
      <w:szCs w:val="24"/>
      <w:lang w:val="x-none" w:eastAsia="x-none"/>
    </w:rPr>
  </w:style>
  <w:style w:type="paragraph" w:styleId="HTML">
    <w:name w:val="HTML Preformatted"/>
    <w:basedOn w:val="a0"/>
    <w:link w:val="HTML0"/>
    <w:uiPriority w:val="99"/>
    <w:rsid w:val="001F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1"/>
    <w:link w:val="HTML"/>
    <w:uiPriority w:val="99"/>
    <w:rsid w:val="001F0098"/>
    <w:rPr>
      <w:rFonts w:ascii="Courier New" w:hAnsi="Courier New" w:cs="Courier New"/>
    </w:rPr>
  </w:style>
  <w:style w:type="paragraph" w:styleId="35">
    <w:name w:val="Body Text Indent 3"/>
    <w:basedOn w:val="a0"/>
    <w:link w:val="36"/>
    <w:rsid w:val="001F0098"/>
    <w:pPr>
      <w:suppressAutoHyphens/>
      <w:overflowPunct/>
      <w:autoSpaceDE/>
      <w:autoSpaceDN/>
      <w:adjustRightInd/>
      <w:ind w:firstLine="709"/>
      <w:jc w:val="both"/>
    </w:pPr>
    <w:rPr>
      <w:rFonts w:eastAsia="Calibri"/>
      <w:sz w:val="28"/>
      <w:szCs w:val="28"/>
      <w:lang w:eastAsia="ar-SA"/>
    </w:rPr>
  </w:style>
  <w:style w:type="character" w:customStyle="1" w:styleId="36">
    <w:name w:val="Основной текст с отступом 3 Знак"/>
    <w:basedOn w:val="a1"/>
    <w:link w:val="35"/>
    <w:rsid w:val="001F0098"/>
    <w:rPr>
      <w:rFonts w:eastAsia="Calibri"/>
      <w:sz w:val="28"/>
      <w:szCs w:val="28"/>
      <w:lang w:eastAsia="ar-SA"/>
    </w:rPr>
  </w:style>
  <w:style w:type="paragraph" w:customStyle="1" w:styleId="210">
    <w:name w:val="Основной текст 21"/>
    <w:basedOn w:val="a0"/>
    <w:rsid w:val="001F0098"/>
    <w:pPr>
      <w:spacing w:line="360" w:lineRule="auto"/>
      <w:ind w:firstLine="709"/>
      <w:jc w:val="both"/>
    </w:pPr>
    <w:rPr>
      <w:rFonts w:ascii="Arial" w:hAnsi="Arial"/>
    </w:rPr>
  </w:style>
  <w:style w:type="paragraph" w:customStyle="1" w:styleId="Iauiue1">
    <w:name w:val="Iau?iue1"/>
    <w:rsid w:val="001F0098"/>
    <w:pPr>
      <w:widowControl w:val="0"/>
    </w:pPr>
  </w:style>
  <w:style w:type="paragraph" w:styleId="afff2">
    <w:name w:val="Block Text"/>
    <w:basedOn w:val="a0"/>
    <w:uiPriority w:val="99"/>
    <w:rsid w:val="001F0098"/>
    <w:pPr>
      <w:overflowPunct/>
      <w:autoSpaceDE/>
      <w:autoSpaceDN/>
      <w:adjustRightInd/>
      <w:ind w:left="709" w:right="-114"/>
    </w:pPr>
    <w:rPr>
      <w:sz w:val="20"/>
      <w:szCs w:val="24"/>
    </w:rPr>
  </w:style>
  <w:style w:type="character" w:customStyle="1" w:styleId="apple-converted-space">
    <w:name w:val="apple-converted-space"/>
    <w:basedOn w:val="a1"/>
    <w:uiPriority w:val="99"/>
    <w:rsid w:val="001F0098"/>
  </w:style>
  <w:style w:type="character" w:customStyle="1" w:styleId="a6">
    <w:name w:val="Схема документа Знак"/>
    <w:link w:val="a5"/>
    <w:uiPriority w:val="99"/>
    <w:rsid w:val="001F0098"/>
    <w:rPr>
      <w:rFonts w:ascii="Tahoma" w:hAnsi="Tahoma" w:cs="Tahoma"/>
      <w:sz w:val="24"/>
      <w:shd w:val="clear" w:color="auto" w:fill="000080"/>
    </w:rPr>
  </w:style>
  <w:style w:type="paragraph" w:customStyle="1" w:styleId="18">
    <w:name w:val="Обычный1"/>
    <w:rsid w:val="001F0098"/>
    <w:rPr>
      <w:sz w:val="28"/>
    </w:rPr>
  </w:style>
  <w:style w:type="paragraph" w:customStyle="1" w:styleId="stylet3">
    <w:name w:val="stylet3"/>
    <w:basedOn w:val="a0"/>
    <w:rsid w:val="001F0098"/>
    <w:pPr>
      <w:overflowPunct/>
      <w:autoSpaceDE/>
      <w:autoSpaceDN/>
      <w:adjustRightInd/>
      <w:spacing w:before="100" w:beforeAutospacing="1" w:after="100" w:afterAutospacing="1"/>
    </w:pPr>
    <w:rPr>
      <w:szCs w:val="24"/>
    </w:rPr>
  </w:style>
  <w:style w:type="paragraph" w:customStyle="1" w:styleId="37">
    <w:name w:val="Обычный3"/>
    <w:next w:val="a0"/>
    <w:rsid w:val="001F0098"/>
  </w:style>
  <w:style w:type="paragraph" w:customStyle="1" w:styleId="2a">
    <w:name w:val="заголовок 2"/>
    <w:basedOn w:val="a0"/>
    <w:next w:val="a0"/>
    <w:rsid w:val="001F0098"/>
    <w:pPr>
      <w:keepNext/>
      <w:overflowPunct/>
      <w:autoSpaceDE/>
      <w:autoSpaceDN/>
      <w:adjustRightInd/>
      <w:jc w:val="both"/>
    </w:pPr>
    <w:rPr>
      <w:sz w:val="28"/>
      <w:lang w:val="en-US"/>
    </w:rPr>
  </w:style>
  <w:style w:type="paragraph" w:customStyle="1" w:styleId="19">
    <w:name w:val="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32">
    <w:name w:val="Основной текст 3 Знак"/>
    <w:link w:val="31"/>
    <w:uiPriority w:val="99"/>
    <w:rsid w:val="001F0098"/>
    <w:rPr>
      <w:b/>
      <w:bCs/>
      <w:sz w:val="28"/>
    </w:rPr>
  </w:style>
  <w:style w:type="paragraph" w:customStyle="1" w:styleId="ed">
    <w:name w:val="Îáû÷—edûé"/>
    <w:rsid w:val="001F0098"/>
    <w:pPr>
      <w:widowControl w:val="0"/>
      <w:autoSpaceDE w:val="0"/>
      <w:autoSpaceDN w:val="0"/>
      <w:adjustRightInd w:val="0"/>
    </w:pPr>
  </w:style>
  <w:style w:type="paragraph" w:customStyle="1" w:styleId="FR1">
    <w:name w:val="FR1"/>
    <w:rsid w:val="001F0098"/>
    <w:pPr>
      <w:widowControl w:val="0"/>
      <w:spacing w:before="260"/>
    </w:pPr>
    <w:rPr>
      <w:rFonts w:ascii="Arial" w:hAnsi="Arial"/>
      <w:i/>
      <w:snapToGrid w:val="0"/>
      <w:sz w:val="22"/>
    </w:rPr>
  </w:style>
  <w:style w:type="paragraph" w:customStyle="1" w:styleId="DefinitionTerm">
    <w:name w:val="Definition Term"/>
    <w:basedOn w:val="a0"/>
    <w:next w:val="a0"/>
    <w:rsid w:val="001F0098"/>
    <w:pPr>
      <w:widowControl w:val="0"/>
      <w:overflowPunct/>
      <w:autoSpaceDE/>
      <w:autoSpaceDN/>
      <w:adjustRightInd/>
    </w:pPr>
    <w:rPr>
      <w:snapToGrid w:val="0"/>
    </w:rPr>
  </w:style>
  <w:style w:type="paragraph" w:customStyle="1" w:styleId="1a">
    <w:name w:val="Цитата1"/>
    <w:basedOn w:val="a0"/>
    <w:rsid w:val="001F0098"/>
    <w:pPr>
      <w:ind w:left="-57" w:right="-57"/>
      <w:jc w:val="center"/>
      <w:textAlignment w:val="baseline"/>
    </w:pPr>
    <w:rPr>
      <w:b/>
      <w:sz w:val="28"/>
    </w:rPr>
  </w:style>
  <w:style w:type="paragraph" w:customStyle="1" w:styleId="afff3">
    <w:name w:val="Таблицы (моноширинный)"/>
    <w:basedOn w:val="a0"/>
    <w:next w:val="a0"/>
    <w:rsid w:val="001F0098"/>
    <w:pPr>
      <w:widowControl w:val="0"/>
      <w:overflowPunct/>
      <w:jc w:val="both"/>
    </w:pPr>
    <w:rPr>
      <w:rFonts w:ascii="Courier New" w:hAnsi="Courier New" w:cs="Courier New"/>
      <w:sz w:val="28"/>
      <w:szCs w:val="28"/>
    </w:rPr>
  </w:style>
  <w:style w:type="paragraph" w:styleId="afff4">
    <w:name w:val="caption"/>
    <w:basedOn w:val="a0"/>
    <w:next w:val="a0"/>
    <w:qFormat/>
    <w:rsid w:val="001F0098"/>
    <w:pPr>
      <w:framePr w:w="3373" w:h="1147" w:hSpace="180" w:wrap="around" w:vAnchor="text" w:hAnchor="page" w:x="1729" w:y="21"/>
      <w:widowControl w:val="0"/>
      <w:pBdr>
        <w:bottom w:val="single" w:sz="6" w:space="1" w:color="auto"/>
      </w:pBdr>
      <w:tabs>
        <w:tab w:val="left" w:pos="446"/>
      </w:tabs>
      <w:overflowPunct/>
      <w:spacing w:line="206" w:lineRule="atLeast"/>
      <w:jc w:val="center"/>
    </w:pPr>
    <w:rPr>
      <w:b/>
      <w:bCs/>
      <w:sz w:val="16"/>
      <w:szCs w:val="16"/>
    </w:rPr>
  </w:style>
  <w:style w:type="paragraph" w:customStyle="1" w:styleId="afff5">
    <w:name w:val="Îáû÷íûé"/>
    <w:rsid w:val="001F0098"/>
    <w:rPr>
      <w:lang w:val="en-US"/>
    </w:rPr>
  </w:style>
  <w:style w:type="paragraph" w:customStyle="1" w:styleId="p1">
    <w:name w:val="p1"/>
    <w:basedOn w:val="a0"/>
    <w:rsid w:val="001F0098"/>
    <w:pPr>
      <w:overflowPunct/>
      <w:autoSpaceDE/>
      <w:autoSpaceDN/>
      <w:adjustRightInd/>
      <w:jc w:val="center"/>
    </w:pPr>
    <w:rPr>
      <w:szCs w:val="24"/>
    </w:rPr>
  </w:style>
  <w:style w:type="character" w:customStyle="1" w:styleId="t11">
    <w:name w:val="t11"/>
    <w:rsid w:val="001F0098"/>
    <w:rPr>
      <w:rFonts w:ascii="Times New Roman" w:hAnsi="Times New Roman" w:cs="Times New Roman" w:hint="default"/>
      <w:b/>
      <w:bCs/>
      <w:color w:val="D9C217"/>
      <w:sz w:val="50"/>
      <w:szCs w:val="50"/>
    </w:rPr>
  </w:style>
  <w:style w:type="paragraph" w:customStyle="1" w:styleId="p2">
    <w:name w:val="p2"/>
    <w:basedOn w:val="a0"/>
    <w:rsid w:val="001F0098"/>
    <w:pPr>
      <w:overflowPunct/>
      <w:autoSpaceDE/>
      <w:autoSpaceDN/>
      <w:adjustRightInd/>
    </w:pPr>
    <w:rPr>
      <w:szCs w:val="24"/>
    </w:rPr>
  </w:style>
  <w:style w:type="paragraph" w:customStyle="1" w:styleId="p3">
    <w:name w:val="p3"/>
    <w:basedOn w:val="a0"/>
    <w:rsid w:val="001F0098"/>
    <w:pPr>
      <w:overflowPunct/>
      <w:autoSpaceDE/>
      <w:autoSpaceDN/>
      <w:adjustRightInd/>
      <w:jc w:val="both"/>
    </w:pPr>
    <w:rPr>
      <w:szCs w:val="24"/>
    </w:rPr>
  </w:style>
  <w:style w:type="character" w:customStyle="1" w:styleId="t21">
    <w:name w:val="t21"/>
    <w:rsid w:val="001F0098"/>
    <w:rPr>
      <w:rFonts w:ascii="Times New Roman" w:hAnsi="Times New Roman" w:cs="Times New Roman" w:hint="default"/>
      <w:color w:val="884706"/>
      <w:sz w:val="24"/>
      <w:szCs w:val="24"/>
    </w:rPr>
  </w:style>
  <w:style w:type="paragraph" w:customStyle="1" w:styleId="1b">
    <w:name w:val="Обычный1"/>
    <w:uiPriority w:val="99"/>
    <w:rsid w:val="001F0098"/>
    <w:rPr>
      <w:sz w:val="28"/>
    </w:rPr>
  </w:style>
  <w:style w:type="paragraph" w:customStyle="1" w:styleId="2b">
    <w:name w:val="Обычный2"/>
    <w:rsid w:val="001F0098"/>
  </w:style>
  <w:style w:type="paragraph" w:customStyle="1" w:styleId="38">
    <w:name w:val="Без интервала3"/>
    <w:rsid w:val="001F0098"/>
    <w:rPr>
      <w:rFonts w:ascii="Calibri" w:hAnsi="Calibri"/>
      <w:sz w:val="22"/>
      <w:szCs w:val="22"/>
    </w:rPr>
  </w:style>
  <w:style w:type="paragraph" w:customStyle="1" w:styleId="caaieiaie2">
    <w:name w:val="caaieiaie 2"/>
    <w:basedOn w:val="ed"/>
    <w:next w:val="ed"/>
    <w:rsid w:val="001F0098"/>
    <w:pPr>
      <w:keepNext/>
      <w:spacing w:after="222"/>
      <w:ind w:left="1210" w:right="440"/>
    </w:pPr>
    <w:rPr>
      <w:sz w:val="28"/>
      <w:szCs w:val="28"/>
      <w:lang w:val="en-US"/>
    </w:rPr>
  </w:style>
  <w:style w:type="paragraph" w:customStyle="1" w:styleId="211">
    <w:name w:val="Îñíîâíîé òåêñò 21"/>
    <w:basedOn w:val="ed"/>
    <w:rsid w:val="001F0098"/>
    <w:pPr>
      <w:spacing w:line="360" w:lineRule="auto"/>
      <w:ind w:firstLine="720"/>
      <w:jc w:val="both"/>
    </w:pPr>
    <w:rPr>
      <w:sz w:val="24"/>
      <w:szCs w:val="24"/>
    </w:rPr>
  </w:style>
  <w:style w:type="paragraph" w:customStyle="1" w:styleId="afff6">
    <w:name w:val="çàãîëîâî"/>
    <w:basedOn w:val="a0"/>
    <w:next w:val="a0"/>
    <w:rsid w:val="001F0098"/>
    <w:pPr>
      <w:keepNext/>
      <w:widowControl w:val="0"/>
      <w:overflowPunct/>
      <w:jc w:val="center"/>
    </w:pPr>
    <w:rPr>
      <w:b/>
      <w:bCs/>
      <w:sz w:val="26"/>
      <w:szCs w:val="26"/>
    </w:rPr>
  </w:style>
  <w:style w:type="paragraph" w:customStyle="1" w:styleId="MinorHeading">
    <w:name w:val="Minor Heading"/>
    <w:next w:val="a0"/>
    <w:rsid w:val="001F0098"/>
    <w:pPr>
      <w:keepNext/>
      <w:keepLines/>
      <w:widowControl w:val="0"/>
      <w:spacing w:before="144" w:after="144" w:line="264" w:lineRule="atLeast"/>
      <w:jc w:val="center"/>
    </w:pPr>
    <w:rPr>
      <w:rFonts w:ascii="TimesDL" w:hAnsi="TimesDL" w:cs="TimesDL"/>
      <w:b/>
      <w:bCs/>
      <w:sz w:val="24"/>
      <w:szCs w:val="24"/>
      <w:lang w:val="en-US"/>
    </w:rPr>
  </w:style>
  <w:style w:type="paragraph" w:customStyle="1" w:styleId="MainHeading">
    <w:name w:val="Main Heading"/>
    <w:next w:val="MinorHeading"/>
    <w:rsid w:val="001F0098"/>
    <w:pPr>
      <w:keepNext/>
      <w:keepLines/>
      <w:pageBreakBefore/>
      <w:widowControl w:val="0"/>
      <w:spacing w:before="140" w:after="140" w:line="336" w:lineRule="atLeast"/>
      <w:jc w:val="center"/>
    </w:pPr>
    <w:rPr>
      <w:rFonts w:ascii="TimesDL" w:hAnsi="TimesDL" w:cs="TimesDL"/>
      <w:b/>
      <w:bCs/>
      <w:sz w:val="28"/>
      <w:szCs w:val="28"/>
      <w:lang w:val="en-US"/>
    </w:rPr>
  </w:style>
  <w:style w:type="paragraph" w:customStyle="1" w:styleId="SUBHEADR">
    <w:name w:val="SUBHEAD_R"/>
    <w:rsid w:val="001F0098"/>
    <w:pPr>
      <w:widowControl w:val="0"/>
      <w:spacing w:line="220" w:lineRule="atLeast"/>
      <w:ind w:left="4535"/>
    </w:pPr>
    <w:rPr>
      <w:rFonts w:ascii="TimesDL" w:hAnsi="TimesDL" w:cs="TimesDL"/>
    </w:rPr>
  </w:style>
  <w:style w:type="paragraph" w:styleId="2">
    <w:name w:val="List Bullet 2"/>
    <w:basedOn w:val="a0"/>
    <w:rsid w:val="001F0098"/>
    <w:pPr>
      <w:numPr>
        <w:numId w:val="2"/>
      </w:numPr>
      <w:overflowPunct/>
      <w:autoSpaceDE/>
      <w:autoSpaceDN/>
      <w:adjustRightInd/>
    </w:pPr>
    <w:rPr>
      <w:sz w:val="20"/>
    </w:rPr>
  </w:style>
  <w:style w:type="paragraph" w:customStyle="1" w:styleId="1c">
    <w:name w:val="Знак Знак1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uiPriority w:val="99"/>
    <w:rsid w:val="001F0098"/>
  </w:style>
  <w:style w:type="character" w:customStyle="1" w:styleId="blk">
    <w:name w:val="blk"/>
    <w:rsid w:val="001F0098"/>
  </w:style>
  <w:style w:type="paragraph" w:customStyle="1" w:styleId="2c">
    <w:name w:val="Основной текст2"/>
    <w:basedOn w:val="a0"/>
    <w:rsid w:val="001F0098"/>
    <w:pPr>
      <w:widowControl w:val="0"/>
      <w:shd w:val="clear" w:color="auto" w:fill="FFFFFF"/>
      <w:overflowPunct/>
      <w:autoSpaceDE/>
      <w:autoSpaceDN/>
      <w:adjustRightInd/>
      <w:spacing w:before="300" w:after="540" w:line="274" w:lineRule="exact"/>
      <w:jc w:val="both"/>
    </w:pPr>
    <w:rPr>
      <w:color w:val="000000"/>
      <w:sz w:val="23"/>
      <w:szCs w:val="23"/>
      <w:lang w:bidi="ru-RU"/>
    </w:rPr>
  </w:style>
  <w:style w:type="paragraph" w:styleId="a">
    <w:name w:val="List Bullet"/>
    <w:aliases w:val="Маркированный"/>
    <w:basedOn w:val="a0"/>
    <w:link w:val="afff7"/>
    <w:uiPriority w:val="99"/>
    <w:rsid w:val="001F0098"/>
    <w:pPr>
      <w:numPr>
        <w:numId w:val="1"/>
      </w:numPr>
      <w:overflowPunct/>
      <w:autoSpaceDE/>
      <w:autoSpaceDN/>
      <w:adjustRightInd/>
      <w:contextualSpacing/>
    </w:pPr>
    <w:rPr>
      <w:szCs w:val="24"/>
      <w:lang w:val="en-US" w:eastAsia="en-US"/>
    </w:rPr>
  </w:style>
  <w:style w:type="paragraph" w:customStyle="1" w:styleId="1d">
    <w:name w:val="Знак Знак Знак Знак 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8">
    <w:name w:val="Знак Знак Знак Знак Знак Знак Знак Знак Знак Знак Знак Знак"/>
    <w:basedOn w:val="a0"/>
    <w:uiPriority w:val="99"/>
    <w:rsid w:val="001F009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f9">
    <w:name w:val="Знак"/>
    <w:basedOn w:val="a0"/>
    <w:uiPriority w:val="99"/>
    <w:rsid w:val="001F0098"/>
    <w:pPr>
      <w:overflowPunct/>
      <w:autoSpaceDE/>
      <w:autoSpaceDN/>
      <w:adjustRightInd/>
    </w:pPr>
    <w:rPr>
      <w:rFonts w:ascii="Verdana" w:hAnsi="Verdana" w:cs="Verdana"/>
      <w:sz w:val="20"/>
      <w:lang w:val="en-US" w:eastAsia="en-US"/>
    </w:rPr>
  </w:style>
  <w:style w:type="paragraph" w:customStyle="1" w:styleId="style1">
    <w:name w:val="style1"/>
    <w:basedOn w:val="a0"/>
    <w:uiPriority w:val="99"/>
    <w:rsid w:val="001F0098"/>
    <w:pPr>
      <w:overflowPunct/>
      <w:autoSpaceDE/>
      <w:autoSpaceDN/>
      <w:adjustRightInd/>
      <w:spacing w:before="100" w:beforeAutospacing="1" w:after="100" w:afterAutospacing="1"/>
      <w:jc w:val="both"/>
    </w:pPr>
    <w:rPr>
      <w:szCs w:val="24"/>
    </w:rPr>
  </w:style>
  <w:style w:type="character" w:customStyle="1" w:styleId="afff7">
    <w:name w:val="Маркированный список Знак"/>
    <w:aliases w:val="Маркированный Знак"/>
    <w:link w:val="a"/>
    <w:uiPriority w:val="99"/>
    <w:locked/>
    <w:rsid w:val="001F0098"/>
    <w:rPr>
      <w:sz w:val="24"/>
      <w:szCs w:val="24"/>
      <w:lang w:val="en-US" w:eastAsia="en-US"/>
    </w:rPr>
  </w:style>
  <w:style w:type="character" w:customStyle="1" w:styleId="FontStyle16">
    <w:name w:val="Font Style16"/>
    <w:uiPriority w:val="99"/>
    <w:rsid w:val="001F0098"/>
    <w:rPr>
      <w:rFonts w:ascii="Times New Roman" w:hAnsi="Times New Roman" w:cs="Times New Roman" w:hint="default"/>
      <w:sz w:val="26"/>
      <w:szCs w:val="26"/>
    </w:rPr>
  </w:style>
  <w:style w:type="paragraph" w:customStyle="1" w:styleId="afffa">
    <w:name w:val="Знак Знак"/>
    <w:aliases w:val="Знак Знак Знак Знак"/>
    <w:basedOn w:val="a0"/>
    <w:next w:val="afff"/>
    <w:uiPriority w:val="99"/>
    <w:qFormat/>
    <w:rsid w:val="001F0098"/>
    <w:pPr>
      <w:tabs>
        <w:tab w:val="num" w:pos="420"/>
      </w:tabs>
      <w:overflowPunct/>
      <w:autoSpaceDE/>
      <w:autoSpaceDN/>
      <w:adjustRightInd/>
      <w:spacing w:line="360" w:lineRule="auto"/>
      <w:jc w:val="center"/>
    </w:pPr>
    <w:rPr>
      <w:sz w:val="28"/>
      <w:szCs w:val="24"/>
    </w:rPr>
  </w:style>
  <w:style w:type="numbering" w:customStyle="1" w:styleId="1e">
    <w:name w:val="Нет списка1"/>
    <w:next w:val="a3"/>
    <w:uiPriority w:val="99"/>
    <w:semiHidden/>
    <w:unhideWhenUsed/>
    <w:rsid w:val="001F0098"/>
  </w:style>
  <w:style w:type="paragraph" w:customStyle="1" w:styleId="2d">
    <w:name w:val="Абзац списка2"/>
    <w:basedOn w:val="a0"/>
    <w:uiPriority w:val="99"/>
    <w:rsid w:val="001F0098"/>
    <w:pPr>
      <w:overflowPunct/>
      <w:autoSpaceDE/>
      <w:autoSpaceDN/>
      <w:adjustRightInd/>
      <w:ind w:left="720"/>
      <w:contextualSpacing/>
    </w:pPr>
    <w:rPr>
      <w:rFonts w:eastAsia="Calibri"/>
      <w:szCs w:val="24"/>
    </w:rPr>
  </w:style>
  <w:style w:type="paragraph" w:customStyle="1" w:styleId="consplusnormal1">
    <w:name w:val="consplusnormal"/>
    <w:basedOn w:val="a0"/>
    <w:uiPriority w:val="99"/>
    <w:rsid w:val="001F0098"/>
    <w:pPr>
      <w:overflowPunct/>
      <w:autoSpaceDE/>
      <w:autoSpaceDN/>
      <w:adjustRightInd/>
      <w:spacing w:before="100" w:beforeAutospacing="1" w:after="100" w:afterAutospacing="1"/>
    </w:pPr>
    <w:rPr>
      <w:szCs w:val="24"/>
    </w:rPr>
  </w:style>
  <w:style w:type="paragraph" w:customStyle="1" w:styleId="a20">
    <w:name w:val="a2"/>
    <w:basedOn w:val="a0"/>
    <w:rsid w:val="001F0098"/>
    <w:pPr>
      <w:overflowPunct/>
      <w:autoSpaceDE/>
      <w:autoSpaceDN/>
      <w:adjustRightInd/>
      <w:spacing w:before="100" w:beforeAutospacing="1" w:after="100" w:afterAutospacing="1"/>
    </w:pPr>
    <w:rPr>
      <w:szCs w:val="24"/>
    </w:rPr>
  </w:style>
  <w:style w:type="paragraph" w:customStyle="1" w:styleId="Style12">
    <w:name w:val="Style1"/>
    <w:basedOn w:val="a0"/>
    <w:rsid w:val="001F0098"/>
    <w:pPr>
      <w:widowControl w:val="0"/>
      <w:overflowPunct/>
    </w:pPr>
    <w:rPr>
      <w:szCs w:val="24"/>
    </w:rPr>
  </w:style>
  <w:style w:type="paragraph" w:customStyle="1" w:styleId="Style2">
    <w:name w:val="Style2"/>
    <w:basedOn w:val="a0"/>
    <w:rsid w:val="001F0098"/>
    <w:pPr>
      <w:widowControl w:val="0"/>
      <w:overflowPunct/>
      <w:spacing w:line="321" w:lineRule="exact"/>
      <w:ind w:hanging="432"/>
      <w:jc w:val="both"/>
    </w:pPr>
    <w:rPr>
      <w:szCs w:val="24"/>
    </w:rPr>
  </w:style>
  <w:style w:type="character" w:customStyle="1" w:styleId="FontStyle11">
    <w:name w:val="Font Style11"/>
    <w:uiPriority w:val="99"/>
    <w:rsid w:val="001F0098"/>
    <w:rPr>
      <w:rFonts w:ascii="Times New Roman" w:hAnsi="Times New Roman" w:cs="Times New Roman"/>
      <w:b/>
      <w:bCs/>
      <w:spacing w:val="10"/>
      <w:sz w:val="24"/>
      <w:szCs w:val="24"/>
    </w:rPr>
  </w:style>
  <w:style w:type="paragraph" w:customStyle="1" w:styleId="Default">
    <w:name w:val="Default"/>
    <w:rsid w:val="001F0098"/>
    <w:pPr>
      <w:autoSpaceDE w:val="0"/>
      <w:autoSpaceDN w:val="0"/>
      <w:adjustRightInd w:val="0"/>
    </w:pPr>
    <w:rPr>
      <w:rFonts w:eastAsia="Calibri"/>
      <w:color w:val="000000"/>
      <w:sz w:val="24"/>
      <w:szCs w:val="24"/>
      <w:lang w:eastAsia="en-US"/>
    </w:rPr>
  </w:style>
  <w:style w:type="character" w:customStyle="1" w:styleId="211pt">
    <w:name w:val="Основной текст (2) + 11 pt"/>
    <w:rsid w:val="001F00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
    <w:name w:val="Основной текст (2) + Полужирный"/>
    <w:rsid w:val="001F009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ylfaen115pt">
    <w:name w:val="Основной текст (2) + Sylfaen;11;5 pt"/>
    <w:rsid w:val="001F0098"/>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2105pt">
    <w:name w:val="Основной текст (2) + 10;5 pt"/>
    <w:rsid w:val="001F009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rsid w:val="001F009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Sylfaen12pt">
    <w:name w:val="Основной текст (2) + Sylfaen;12 pt"/>
    <w:rsid w:val="001F0098"/>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Курсив"/>
    <w:rsid w:val="001F009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ylfaen11pt">
    <w:name w:val="Основной текст (2) + Sylfaen;11 pt;Курсив"/>
    <w:rsid w:val="001F0098"/>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2FranklinGothicHeavy">
    <w:name w:val="Основной текст (2) + Franklin Gothic Heavy"/>
    <w:aliases w:val="14 pt"/>
    <w:uiPriority w:val="99"/>
    <w:rsid w:val="001F0098"/>
    <w:rPr>
      <w:rFonts w:ascii="Franklin Gothic Heavy" w:eastAsia="Times New Roman" w:hAnsi="Franklin Gothic Heavy" w:cs="Franklin Gothic Heavy"/>
      <w:color w:val="000000"/>
      <w:spacing w:val="0"/>
      <w:w w:val="100"/>
      <w:position w:val="0"/>
      <w:sz w:val="28"/>
      <w:szCs w:val="28"/>
      <w:u w:val="none"/>
      <w:lang w:val="ru-RU" w:eastAsia="ru-RU"/>
    </w:rPr>
  </w:style>
  <w:style w:type="paragraph" w:customStyle="1" w:styleId="110">
    <w:name w:val="Абзац списка11"/>
    <w:basedOn w:val="a0"/>
    <w:uiPriority w:val="99"/>
    <w:rsid w:val="001F0098"/>
    <w:pPr>
      <w:overflowPunct/>
      <w:autoSpaceDE/>
      <w:autoSpaceDN/>
      <w:adjustRightInd/>
      <w:ind w:left="720"/>
    </w:pPr>
    <w:rPr>
      <w:szCs w:val="24"/>
    </w:rPr>
  </w:style>
  <w:style w:type="paragraph" w:customStyle="1" w:styleId="39">
    <w:name w:val="Основной текст3"/>
    <w:basedOn w:val="a0"/>
    <w:uiPriority w:val="99"/>
    <w:rsid w:val="001F0098"/>
    <w:pPr>
      <w:widowControl w:val="0"/>
      <w:shd w:val="clear" w:color="auto" w:fill="FFFFFF"/>
      <w:overflowPunct/>
      <w:autoSpaceDE/>
      <w:autoSpaceDN/>
      <w:adjustRightInd/>
      <w:spacing w:after="240" w:line="272" w:lineRule="exact"/>
      <w:jc w:val="center"/>
    </w:pPr>
    <w:rPr>
      <w:rFonts w:ascii="Arial" w:hAnsi="Arial" w:cs="Arial"/>
      <w:sz w:val="22"/>
      <w:szCs w:val="22"/>
      <w:shd w:val="clear" w:color="auto" w:fill="FFFFFF"/>
    </w:rPr>
  </w:style>
  <w:style w:type="character" w:customStyle="1" w:styleId="ConsPlusNormal0">
    <w:name w:val="ConsPlusNormal Знак"/>
    <w:link w:val="ConsPlusNormal"/>
    <w:locked/>
    <w:rsid w:val="001F0098"/>
    <w:rPr>
      <w:rFonts w:ascii="Arial" w:eastAsia="Calibri"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1F0098"/>
    <w:rPr>
      <w:rFonts w:ascii="Calibri" w:eastAsia="Calibri" w:hAnsi="Calibri"/>
      <w:sz w:val="22"/>
      <w:szCs w:val="22"/>
      <w:lang w:eastAsia="en-US"/>
    </w:rPr>
  </w:style>
  <w:style w:type="character" w:customStyle="1" w:styleId="af8">
    <w:name w:val="Без интервала Знак"/>
    <w:link w:val="af7"/>
    <w:uiPriority w:val="1"/>
    <w:locked/>
    <w:rsid w:val="001F0098"/>
    <w:rPr>
      <w:sz w:val="24"/>
      <w:szCs w:val="24"/>
    </w:rPr>
  </w:style>
  <w:style w:type="paragraph" w:customStyle="1" w:styleId="61">
    <w:name w:val="Знак Знак Знак Знак Знак Знак6"/>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styleId="afffb">
    <w:name w:val="annotation reference"/>
    <w:uiPriority w:val="99"/>
    <w:rsid w:val="001F0098"/>
    <w:rPr>
      <w:sz w:val="16"/>
      <w:szCs w:val="16"/>
    </w:rPr>
  </w:style>
  <w:style w:type="paragraph" w:styleId="afffc">
    <w:name w:val="annotation text"/>
    <w:basedOn w:val="a0"/>
    <w:link w:val="afffd"/>
    <w:uiPriority w:val="99"/>
    <w:rsid w:val="001F0098"/>
    <w:pPr>
      <w:overflowPunct/>
      <w:autoSpaceDE/>
      <w:autoSpaceDN/>
      <w:adjustRightInd/>
    </w:pPr>
    <w:rPr>
      <w:sz w:val="20"/>
    </w:rPr>
  </w:style>
  <w:style w:type="character" w:customStyle="1" w:styleId="afffd">
    <w:name w:val="Текст примечания Знак"/>
    <w:basedOn w:val="a1"/>
    <w:link w:val="afffc"/>
    <w:uiPriority w:val="99"/>
    <w:rsid w:val="001F0098"/>
  </w:style>
  <w:style w:type="paragraph" w:styleId="afffe">
    <w:name w:val="annotation subject"/>
    <w:basedOn w:val="afffc"/>
    <w:next w:val="afffc"/>
    <w:link w:val="affff"/>
    <w:uiPriority w:val="99"/>
    <w:rsid w:val="001F0098"/>
    <w:rPr>
      <w:b/>
      <w:bCs/>
    </w:rPr>
  </w:style>
  <w:style w:type="character" w:customStyle="1" w:styleId="affff">
    <w:name w:val="Тема примечания Знак"/>
    <w:basedOn w:val="afffd"/>
    <w:link w:val="afffe"/>
    <w:uiPriority w:val="99"/>
    <w:rsid w:val="001F0098"/>
    <w:rPr>
      <w:b/>
      <w:bCs/>
    </w:rPr>
  </w:style>
  <w:style w:type="paragraph" w:customStyle="1" w:styleId="43">
    <w:name w:val="Основной текст4"/>
    <w:basedOn w:val="a0"/>
    <w:uiPriority w:val="99"/>
    <w:rsid w:val="001F0098"/>
    <w:pPr>
      <w:widowControl w:val="0"/>
      <w:shd w:val="clear" w:color="auto" w:fill="FFFFFF"/>
      <w:overflowPunct/>
      <w:autoSpaceDE/>
      <w:autoSpaceDN/>
      <w:adjustRightInd/>
      <w:spacing w:before="360" w:after="360" w:line="240" w:lineRule="atLeast"/>
      <w:jc w:val="center"/>
    </w:pPr>
    <w:rPr>
      <w:rFonts w:ascii="Calibri" w:hAnsi="Calibri" w:cs="Calibri"/>
      <w:sz w:val="26"/>
      <w:szCs w:val="26"/>
    </w:rPr>
  </w:style>
  <w:style w:type="character" w:customStyle="1" w:styleId="2f">
    <w:name w:val="Заголовок №2_"/>
    <w:link w:val="2f0"/>
    <w:uiPriority w:val="99"/>
    <w:locked/>
    <w:rsid w:val="001F0098"/>
    <w:rPr>
      <w:sz w:val="17"/>
      <w:szCs w:val="17"/>
      <w:shd w:val="clear" w:color="auto" w:fill="FFFFFF"/>
    </w:rPr>
  </w:style>
  <w:style w:type="paragraph" w:customStyle="1" w:styleId="2f0">
    <w:name w:val="Заголовок №2"/>
    <w:basedOn w:val="a0"/>
    <w:link w:val="2f"/>
    <w:uiPriority w:val="99"/>
    <w:rsid w:val="001F0098"/>
    <w:pPr>
      <w:shd w:val="clear" w:color="auto" w:fill="FFFFFF"/>
      <w:overflowPunct/>
      <w:autoSpaceDE/>
      <w:autoSpaceDN/>
      <w:adjustRightInd/>
      <w:spacing w:before="180" w:line="240" w:lineRule="atLeast"/>
      <w:outlineLvl w:val="1"/>
    </w:pPr>
    <w:rPr>
      <w:sz w:val="17"/>
      <w:szCs w:val="17"/>
    </w:rPr>
  </w:style>
  <w:style w:type="character" w:customStyle="1" w:styleId="1f">
    <w:name w:val="Просмотренная гиперссылка1"/>
    <w:uiPriority w:val="99"/>
    <w:semiHidden/>
    <w:rsid w:val="001F0098"/>
    <w:rPr>
      <w:color w:val="800080"/>
      <w:u w:val="single"/>
    </w:rPr>
  </w:style>
  <w:style w:type="paragraph" w:customStyle="1" w:styleId="msonormal0">
    <w:name w:val="msonormal"/>
    <w:basedOn w:val="a0"/>
    <w:uiPriority w:val="99"/>
    <w:rsid w:val="001F0098"/>
    <w:pPr>
      <w:overflowPunct/>
      <w:autoSpaceDE/>
      <w:autoSpaceDN/>
      <w:adjustRightInd/>
      <w:spacing w:before="100" w:beforeAutospacing="1" w:after="100" w:afterAutospacing="1"/>
    </w:pPr>
    <w:rPr>
      <w:color w:val="3A3C91"/>
      <w:szCs w:val="24"/>
    </w:rPr>
  </w:style>
  <w:style w:type="character" w:styleId="affff0">
    <w:name w:val="FollowedHyperlink"/>
    <w:uiPriority w:val="99"/>
    <w:rsid w:val="001F0098"/>
    <w:rPr>
      <w:color w:val="auto"/>
      <w:u w:val="single"/>
    </w:rPr>
  </w:style>
  <w:style w:type="paragraph" w:customStyle="1" w:styleId="1f0">
    <w:name w:val="1"/>
    <w:basedOn w:val="a0"/>
    <w:uiPriority w:val="99"/>
    <w:rsid w:val="001F009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1F009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1F0098"/>
    <w:pPr>
      <w:overflowPunct/>
      <w:autoSpaceDE/>
      <w:autoSpaceDN/>
      <w:adjustRightInd/>
      <w:spacing w:before="100" w:beforeAutospacing="1" w:after="100" w:afterAutospacing="1"/>
    </w:pPr>
    <w:rPr>
      <w:szCs w:val="24"/>
    </w:rPr>
  </w:style>
  <w:style w:type="paragraph" w:customStyle="1" w:styleId="constitle0">
    <w:name w:val="constitle"/>
    <w:basedOn w:val="a0"/>
    <w:uiPriority w:val="99"/>
    <w:rsid w:val="001F0098"/>
    <w:pPr>
      <w:overflowPunct/>
      <w:autoSpaceDE/>
      <w:autoSpaceDN/>
      <w:adjustRightInd/>
      <w:spacing w:before="100" w:beforeAutospacing="1" w:after="100" w:afterAutospacing="1"/>
    </w:pPr>
    <w:rPr>
      <w:szCs w:val="24"/>
    </w:rPr>
  </w:style>
  <w:style w:type="character" w:customStyle="1" w:styleId="affff1">
    <w:name w:val="Основной текст + Полужирный"/>
    <w:aliases w:val="Интервал 0 pt"/>
    <w:uiPriority w:val="99"/>
    <w:rsid w:val="001F0098"/>
    <w:rPr>
      <w:b/>
      <w:bCs/>
      <w:sz w:val="17"/>
      <w:szCs w:val="17"/>
      <w:shd w:val="clear" w:color="auto" w:fill="FFFFFF"/>
    </w:rPr>
  </w:style>
  <w:style w:type="paragraph" w:customStyle="1" w:styleId="ListParagraph1">
    <w:name w:val="List Paragraph1"/>
    <w:basedOn w:val="a0"/>
    <w:uiPriority w:val="99"/>
    <w:rsid w:val="001F0098"/>
    <w:pPr>
      <w:overflowPunct/>
      <w:autoSpaceDE/>
      <w:autoSpaceDN/>
      <w:adjustRightInd/>
      <w:ind w:left="720"/>
    </w:pPr>
    <w:rPr>
      <w:sz w:val="20"/>
    </w:rPr>
  </w:style>
  <w:style w:type="character" w:customStyle="1" w:styleId="3a">
    <w:name w:val="Основной шрифт абзаца3"/>
    <w:uiPriority w:val="99"/>
    <w:rsid w:val="001F0098"/>
  </w:style>
  <w:style w:type="character" w:customStyle="1" w:styleId="2f1">
    <w:name w:val="Основной шрифт абзаца2"/>
    <w:uiPriority w:val="99"/>
    <w:rsid w:val="001F0098"/>
  </w:style>
  <w:style w:type="character" w:customStyle="1" w:styleId="FontStyle13">
    <w:name w:val="Font Style13"/>
    <w:uiPriority w:val="99"/>
    <w:rsid w:val="001F0098"/>
    <w:rPr>
      <w:rFonts w:ascii="Times New Roman" w:hAnsi="Times New Roman" w:cs="Times New Roman"/>
      <w:sz w:val="26"/>
      <w:szCs w:val="26"/>
    </w:rPr>
  </w:style>
  <w:style w:type="character" w:customStyle="1" w:styleId="FontStyle12">
    <w:name w:val="Font Style12"/>
    <w:uiPriority w:val="99"/>
    <w:rsid w:val="001F0098"/>
    <w:rPr>
      <w:rFonts w:ascii="Times New Roman" w:hAnsi="Times New Roman" w:cs="Times New Roman"/>
      <w:b/>
      <w:bCs/>
      <w:sz w:val="28"/>
      <w:szCs w:val="28"/>
    </w:rPr>
  </w:style>
  <w:style w:type="character" w:customStyle="1" w:styleId="1f1">
    <w:name w:val="Основной шрифт абзаца1"/>
    <w:uiPriority w:val="99"/>
    <w:rsid w:val="001F0098"/>
  </w:style>
  <w:style w:type="paragraph" w:customStyle="1" w:styleId="2f2">
    <w:name w:val="2"/>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110">
    <w:name w:val="Знак2 Знак Знак1 Знак1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tekstob">
    <w:name w:val="tekstob"/>
    <w:basedOn w:val="a0"/>
    <w:uiPriority w:val="99"/>
    <w:rsid w:val="001F0098"/>
    <w:pPr>
      <w:overflowPunct/>
      <w:autoSpaceDE/>
      <w:autoSpaceDN/>
      <w:adjustRightInd/>
      <w:spacing w:before="100" w:beforeAutospacing="1" w:after="100" w:afterAutospacing="1"/>
    </w:pPr>
    <w:rPr>
      <w:szCs w:val="24"/>
    </w:rPr>
  </w:style>
  <w:style w:type="paragraph" w:customStyle="1" w:styleId="CharChar11">
    <w:name w:val="Char Char1 Знак Знак Знак1"/>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f2">
    <w:name w:val="Стиль"/>
    <w:basedOn w:val="a0"/>
    <w:next w:val="afff"/>
    <w:uiPriority w:val="99"/>
    <w:rsid w:val="001F0098"/>
    <w:pPr>
      <w:overflowPunct/>
      <w:autoSpaceDE/>
      <w:autoSpaceDN/>
      <w:adjustRightInd/>
      <w:jc w:val="center"/>
    </w:pPr>
    <w:rPr>
      <w:sz w:val="28"/>
      <w:szCs w:val="28"/>
    </w:rPr>
  </w:style>
  <w:style w:type="paragraph" w:customStyle="1" w:styleId="FR2">
    <w:name w:val="FR2"/>
    <w:uiPriority w:val="99"/>
    <w:rsid w:val="001F0098"/>
    <w:pPr>
      <w:widowControl w:val="0"/>
      <w:autoSpaceDE w:val="0"/>
      <w:autoSpaceDN w:val="0"/>
      <w:adjustRightInd w:val="0"/>
      <w:jc w:val="right"/>
    </w:pPr>
    <w:rPr>
      <w:b/>
      <w:bCs/>
      <w:sz w:val="28"/>
      <w:szCs w:val="28"/>
    </w:rPr>
  </w:style>
  <w:style w:type="character" w:customStyle="1" w:styleId="x-red1">
    <w:name w:val="x-red1"/>
    <w:uiPriority w:val="99"/>
    <w:rsid w:val="001F0098"/>
    <w:rPr>
      <w:color w:val="auto"/>
      <w:sz w:val="19"/>
      <w:szCs w:val="19"/>
    </w:rPr>
  </w:style>
  <w:style w:type="paragraph" w:customStyle="1" w:styleId="BodyText31">
    <w:name w:val="Body Text 31"/>
    <w:basedOn w:val="a0"/>
    <w:uiPriority w:val="99"/>
    <w:rsid w:val="001F0098"/>
    <w:pPr>
      <w:overflowPunct/>
      <w:autoSpaceDE/>
      <w:autoSpaceDN/>
      <w:adjustRightInd/>
      <w:spacing w:line="230" w:lineRule="auto"/>
      <w:jc w:val="center"/>
    </w:pPr>
    <w:rPr>
      <w:rFonts w:ascii="Baltica" w:hAnsi="Baltica" w:cs="Baltica"/>
      <w:szCs w:val="24"/>
    </w:rPr>
  </w:style>
  <w:style w:type="paragraph" w:customStyle="1" w:styleId="BodyText21">
    <w:name w:val="Body Text 21"/>
    <w:basedOn w:val="a0"/>
    <w:uiPriority w:val="99"/>
    <w:rsid w:val="001F0098"/>
    <w:pPr>
      <w:overflowPunct/>
      <w:autoSpaceDE/>
      <w:autoSpaceDN/>
      <w:adjustRightInd/>
      <w:jc w:val="center"/>
    </w:pPr>
    <w:rPr>
      <w:sz w:val="28"/>
      <w:szCs w:val="28"/>
    </w:rPr>
  </w:style>
  <w:style w:type="paragraph" w:customStyle="1" w:styleId="affff3">
    <w:name w:val="???????"/>
    <w:uiPriority w:val="99"/>
    <w:rsid w:val="001F0098"/>
    <w:rPr>
      <w:sz w:val="24"/>
      <w:szCs w:val="24"/>
    </w:rPr>
  </w:style>
  <w:style w:type="paragraph" w:customStyle="1" w:styleId="affff4">
    <w:name w:val="Формула"/>
    <w:basedOn w:val="ab"/>
    <w:uiPriority w:val="99"/>
    <w:rsid w:val="001F0098"/>
    <w:pPr>
      <w:tabs>
        <w:tab w:val="center" w:pos="4536"/>
        <w:tab w:val="right" w:pos="9356"/>
      </w:tabs>
      <w:overflowPunct/>
      <w:autoSpaceDE/>
      <w:autoSpaceDN/>
      <w:adjustRightInd/>
      <w:spacing w:after="0" w:line="336" w:lineRule="auto"/>
      <w:jc w:val="both"/>
    </w:pPr>
    <w:rPr>
      <w:sz w:val="28"/>
      <w:szCs w:val="28"/>
    </w:rPr>
  </w:style>
  <w:style w:type="paragraph" w:customStyle="1" w:styleId="310">
    <w:name w:val="Основной текст 31"/>
    <w:basedOn w:val="a0"/>
    <w:uiPriority w:val="99"/>
    <w:rsid w:val="001F0098"/>
    <w:pPr>
      <w:overflowPunct/>
      <w:autoSpaceDE/>
      <w:autoSpaceDN/>
      <w:adjustRightInd/>
      <w:snapToGrid w:val="0"/>
      <w:spacing w:line="228" w:lineRule="auto"/>
      <w:jc w:val="center"/>
    </w:pPr>
    <w:rPr>
      <w:rFonts w:ascii="Baltica" w:hAnsi="Baltica" w:cs="Baltica"/>
      <w:szCs w:val="24"/>
    </w:rPr>
  </w:style>
  <w:style w:type="paragraph" w:customStyle="1" w:styleId="1f2">
    <w:name w:val="Стиль1"/>
    <w:basedOn w:val="a0"/>
    <w:next w:val="afff"/>
    <w:uiPriority w:val="99"/>
    <w:rsid w:val="001F0098"/>
    <w:pPr>
      <w:overflowPunct/>
      <w:adjustRightInd/>
      <w:jc w:val="center"/>
    </w:pPr>
    <w:rPr>
      <w:rFonts w:ascii="Arial Narrow" w:hAnsi="Arial Narrow" w:cs="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f3">
    <w:name w:val="Знак Знак1 Знак"/>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2f3">
    <w:name w:val="Знак Знак Знак2"/>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affff5">
    <w:name w:val="Предприятие"/>
    <w:basedOn w:val="a0"/>
    <w:uiPriority w:val="99"/>
    <w:rsid w:val="001F0098"/>
    <w:pPr>
      <w:overflowPunct/>
      <w:autoSpaceDE/>
      <w:autoSpaceDN/>
      <w:adjustRightInd/>
      <w:ind w:firstLine="567"/>
      <w:jc w:val="both"/>
    </w:pPr>
    <w:rPr>
      <w:rFonts w:eastAsia="MS Mincho"/>
      <w:sz w:val="28"/>
      <w:szCs w:val="28"/>
    </w:rPr>
  </w:style>
  <w:style w:type="paragraph" w:customStyle="1" w:styleId="130">
    <w:name w:val="Обычный13"/>
    <w:uiPriority w:val="99"/>
    <w:rsid w:val="001F0098"/>
    <w:rPr>
      <w:rFonts w:ascii="CG Times" w:hAnsi="CG Times" w:cs="CG Times"/>
    </w:rPr>
  </w:style>
  <w:style w:type="paragraph" w:customStyle="1" w:styleId="51">
    <w:name w:val="Знак Знак Знак Знак Знак Знак5"/>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6">
    <w:name w:val="Содержимое таблицы"/>
    <w:basedOn w:val="a0"/>
    <w:uiPriority w:val="99"/>
    <w:rsid w:val="001F0098"/>
    <w:pPr>
      <w:suppressLineNumbers/>
      <w:overflowPunct/>
      <w:autoSpaceDE/>
      <w:autoSpaceDN/>
      <w:adjustRightInd/>
    </w:pPr>
    <w:rPr>
      <w:szCs w:val="24"/>
      <w:lang w:eastAsia="ar-SA"/>
    </w:rPr>
  </w:style>
  <w:style w:type="paragraph" w:customStyle="1" w:styleId="120">
    <w:name w:val="Знак Знак1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3b">
    <w:name w:val="Абзац списка3"/>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character" w:customStyle="1" w:styleId="2FranklinGothicHeavy2">
    <w:name w:val="Основной текст (2) + Franklin Gothic Heavy2"/>
    <w:aliases w:val="14 pt2"/>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3c">
    <w:name w:val="Знак Знак Знак Знак Знак Знак3"/>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1f4">
    <w:name w:val="Заголовок №1_"/>
    <w:link w:val="1f5"/>
    <w:locked/>
    <w:rsid w:val="001F0098"/>
    <w:rPr>
      <w:b/>
      <w:bCs/>
      <w:sz w:val="26"/>
      <w:szCs w:val="26"/>
      <w:shd w:val="clear" w:color="auto" w:fill="FFFFFF"/>
    </w:rPr>
  </w:style>
  <w:style w:type="character" w:customStyle="1" w:styleId="2f4">
    <w:name w:val="Основной текст (2) + Не полужирный"/>
    <w:rsid w:val="001F0098"/>
    <w:rPr>
      <w:b/>
      <w:bCs/>
      <w:color w:val="000000"/>
      <w:spacing w:val="-2"/>
      <w:w w:val="100"/>
      <w:position w:val="0"/>
      <w:sz w:val="22"/>
      <w:szCs w:val="22"/>
      <w:lang w:val="ru-RU"/>
    </w:rPr>
  </w:style>
  <w:style w:type="paragraph" w:customStyle="1" w:styleId="1f5">
    <w:name w:val="Заголовок №1"/>
    <w:basedOn w:val="a0"/>
    <w:link w:val="1f4"/>
    <w:rsid w:val="001F009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1F009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1F0098"/>
    <w:pPr>
      <w:overflowPunct/>
      <w:autoSpaceDE/>
      <w:autoSpaceDN/>
      <w:adjustRightInd/>
      <w:spacing w:before="100" w:beforeAutospacing="1" w:after="100" w:afterAutospacing="1"/>
    </w:pPr>
    <w:rPr>
      <w:szCs w:val="24"/>
    </w:rPr>
  </w:style>
  <w:style w:type="character" w:customStyle="1" w:styleId="1f6">
    <w:name w:val="Основной текст Знак1"/>
    <w:uiPriority w:val="99"/>
    <w:locked/>
    <w:rsid w:val="001F0098"/>
    <w:rPr>
      <w:rFonts w:ascii="Times New Roman" w:hAnsi="Times New Roman" w:cs="Times New Roman"/>
      <w:sz w:val="26"/>
      <w:szCs w:val="26"/>
      <w:u w:val="none"/>
    </w:rPr>
  </w:style>
  <w:style w:type="character" w:customStyle="1" w:styleId="111">
    <w:name w:val="Основной текст + 11"/>
    <w:aliases w:val="5 pt"/>
    <w:uiPriority w:val="99"/>
    <w:rsid w:val="001F0098"/>
    <w:rPr>
      <w:rFonts w:ascii="Times New Roman" w:hAnsi="Times New Roman" w:cs="Times New Roman"/>
      <w:sz w:val="23"/>
      <w:szCs w:val="23"/>
      <w:u w:val="none"/>
    </w:rPr>
  </w:style>
  <w:style w:type="paragraph" w:customStyle="1" w:styleId="1f7">
    <w:name w:val="Знак Знак Знак1"/>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121">
    <w:name w:val="Обычный12"/>
    <w:uiPriority w:val="99"/>
    <w:rsid w:val="001F0098"/>
    <w:rPr>
      <w:rFonts w:ascii="CG Times" w:hAnsi="CG Times" w:cs="CG Times"/>
    </w:rPr>
  </w:style>
  <w:style w:type="paragraph" w:customStyle="1" w:styleId="2f5">
    <w:name w:val="Знак Знак Знак Знак Знак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2">
    <w:name w:val="Знак Знак1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7">
    <w:name w:val="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3">
    <w:name w:val="Обычный11"/>
    <w:uiPriority w:val="99"/>
    <w:rsid w:val="001F0098"/>
    <w:rPr>
      <w:rFonts w:ascii="CG Times" w:hAnsi="CG Times" w:cs="CG Times"/>
    </w:rPr>
  </w:style>
  <w:style w:type="paragraph" w:customStyle="1" w:styleId="NoNumberNormal">
    <w:name w:val="NoNumberNormal"/>
    <w:uiPriority w:val="99"/>
    <w:rsid w:val="001F009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1F0098"/>
    <w:pPr>
      <w:widowControl w:val="0"/>
      <w:autoSpaceDE w:val="0"/>
      <w:autoSpaceDN w:val="0"/>
      <w:adjustRightInd w:val="0"/>
    </w:pPr>
    <w:rPr>
      <w:rFonts w:ascii="Courier New" w:hAnsi="Courier New" w:cs="Courier New"/>
    </w:rPr>
  </w:style>
  <w:style w:type="paragraph" w:customStyle="1" w:styleId="p7">
    <w:name w:val="p7"/>
    <w:basedOn w:val="a0"/>
    <w:uiPriority w:val="99"/>
    <w:rsid w:val="001F0098"/>
    <w:pPr>
      <w:overflowPunct/>
      <w:autoSpaceDE/>
      <w:autoSpaceDN/>
      <w:adjustRightInd/>
      <w:spacing w:before="100" w:beforeAutospacing="1" w:after="100" w:afterAutospacing="1"/>
    </w:pPr>
    <w:rPr>
      <w:szCs w:val="24"/>
    </w:rPr>
  </w:style>
  <w:style w:type="character" w:customStyle="1" w:styleId="s1">
    <w:name w:val="s1"/>
    <w:uiPriority w:val="99"/>
    <w:rsid w:val="001F0098"/>
  </w:style>
  <w:style w:type="paragraph" w:customStyle="1" w:styleId="p8">
    <w:name w:val="p8"/>
    <w:basedOn w:val="a0"/>
    <w:uiPriority w:val="99"/>
    <w:rsid w:val="001F0098"/>
    <w:pPr>
      <w:overflowPunct/>
      <w:autoSpaceDE/>
      <w:autoSpaceDN/>
      <w:adjustRightInd/>
      <w:spacing w:before="100" w:beforeAutospacing="1" w:after="100" w:afterAutospacing="1"/>
    </w:pPr>
    <w:rPr>
      <w:szCs w:val="24"/>
    </w:rPr>
  </w:style>
  <w:style w:type="paragraph" w:customStyle="1" w:styleId="p9">
    <w:name w:val="p9"/>
    <w:basedOn w:val="a0"/>
    <w:uiPriority w:val="99"/>
    <w:rsid w:val="001F0098"/>
    <w:pPr>
      <w:overflowPunct/>
      <w:autoSpaceDE/>
      <w:autoSpaceDN/>
      <w:adjustRightInd/>
      <w:spacing w:before="100" w:beforeAutospacing="1" w:after="100" w:afterAutospacing="1"/>
    </w:pPr>
    <w:rPr>
      <w:szCs w:val="24"/>
    </w:rPr>
  </w:style>
  <w:style w:type="character" w:customStyle="1" w:styleId="s2">
    <w:name w:val="s2"/>
    <w:uiPriority w:val="99"/>
    <w:rsid w:val="001F0098"/>
  </w:style>
  <w:style w:type="paragraph" w:customStyle="1" w:styleId="p10">
    <w:name w:val="p10"/>
    <w:basedOn w:val="a0"/>
    <w:uiPriority w:val="99"/>
    <w:rsid w:val="001F0098"/>
    <w:pPr>
      <w:overflowPunct/>
      <w:autoSpaceDE/>
      <w:autoSpaceDN/>
      <w:adjustRightInd/>
      <w:spacing w:before="100" w:beforeAutospacing="1" w:after="100" w:afterAutospacing="1"/>
    </w:pPr>
    <w:rPr>
      <w:szCs w:val="24"/>
    </w:rPr>
  </w:style>
  <w:style w:type="character" w:customStyle="1" w:styleId="s3">
    <w:name w:val="s3"/>
    <w:uiPriority w:val="99"/>
    <w:rsid w:val="001F0098"/>
  </w:style>
  <w:style w:type="paragraph" w:customStyle="1" w:styleId="p11">
    <w:name w:val="p11"/>
    <w:basedOn w:val="a0"/>
    <w:uiPriority w:val="99"/>
    <w:rsid w:val="001F009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1F0098"/>
    <w:rPr>
      <w:rFonts w:ascii="Times New Roman" w:hAnsi="Times New Roman" w:cs="Times New Roman"/>
      <w:b/>
      <w:bCs/>
      <w:spacing w:val="0"/>
      <w:sz w:val="18"/>
      <w:szCs w:val="18"/>
      <w:shd w:val="clear" w:color="auto" w:fill="FFFFFF"/>
    </w:rPr>
  </w:style>
  <w:style w:type="character" w:customStyle="1" w:styleId="122">
    <w:name w:val="Заголовок №1 (2)_"/>
    <w:link w:val="123"/>
    <w:uiPriority w:val="99"/>
    <w:locked/>
    <w:rsid w:val="001F0098"/>
    <w:rPr>
      <w:sz w:val="27"/>
      <w:szCs w:val="27"/>
      <w:shd w:val="clear" w:color="auto" w:fill="FFFFFF"/>
    </w:rPr>
  </w:style>
  <w:style w:type="paragraph" w:customStyle="1" w:styleId="123">
    <w:name w:val="Заголовок №1 (2)"/>
    <w:basedOn w:val="a0"/>
    <w:link w:val="122"/>
    <w:uiPriority w:val="99"/>
    <w:rsid w:val="001F0098"/>
    <w:pPr>
      <w:shd w:val="clear" w:color="auto" w:fill="FFFFFF"/>
      <w:overflowPunct/>
      <w:autoSpaceDE/>
      <w:autoSpaceDN/>
      <w:adjustRightInd/>
      <w:spacing w:before="180" w:line="221" w:lineRule="exact"/>
      <w:ind w:hanging="620"/>
      <w:outlineLvl w:val="0"/>
    </w:pPr>
    <w:rPr>
      <w:sz w:val="27"/>
      <w:szCs w:val="27"/>
    </w:rPr>
  </w:style>
  <w:style w:type="paragraph" w:customStyle="1" w:styleId="CharChar">
    <w:name w:val="Char Char"/>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paragraph" w:customStyle="1" w:styleId="ListParagraph2">
    <w:name w:val="List Paragraph2"/>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paragraph" w:customStyle="1" w:styleId="NoSpacing1">
    <w:name w:val="No Spacing1"/>
    <w:uiPriority w:val="99"/>
    <w:rsid w:val="001F0098"/>
    <w:rPr>
      <w:sz w:val="24"/>
      <w:szCs w:val="24"/>
    </w:rPr>
  </w:style>
  <w:style w:type="paragraph" w:customStyle="1" w:styleId="44">
    <w:name w:val="Знак Знак Знак Знак Знак Знак4"/>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212pt">
    <w:name w:val="Основной текст (2) + 12 pt"/>
    <w:uiPriority w:val="99"/>
    <w:rsid w:val="001F0098"/>
    <w:rPr>
      <w:rFonts w:ascii="Times New Roman" w:hAnsi="Times New Roman" w:cs="Times New Roman"/>
      <w:color w:val="000000"/>
      <w:spacing w:val="0"/>
      <w:w w:val="100"/>
      <w:position w:val="0"/>
      <w:sz w:val="24"/>
      <w:szCs w:val="24"/>
      <w:u w:val="none"/>
      <w:lang w:val="ru-RU" w:eastAsia="ru-RU"/>
    </w:rPr>
  </w:style>
  <w:style w:type="paragraph" w:customStyle="1" w:styleId="CharChar2">
    <w:name w:val="Char Char2"/>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character" w:customStyle="1" w:styleId="2FranklinGothicHeavy1">
    <w:name w:val="Основной текст (2) + Franklin Gothic Heavy1"/>
    <w:aliases w:val="14 pt1"/>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NoSpacing12">
    <w:name w:val="No Spacing12"/>
    <w:uiPriority w:val="99"/>
    <w:rsid w:val="001F0098"/>
    <w:rPr>
      <w:sz w:val="24"/>
      <w:szCs w:val="24"/>
    </w:rPr>
  </w:style>
  <w:style w:type="paragraph" w:customStyle="1" w:styleId="1f8">
    <w:name w:val="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ListParagraph12">
    <w:name w:val="List Paragraph12"/>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affff8">
    <w:name w:val="Знак Знак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NoSpacing11">
    <w:name w:val="No Spacing11"/>
    <w:uiPriority w:val="99"/>
    <w:rsid w:val="001F0098"/>
    <w:rPr>
      <w:rFonts w:ascii="Calibri" w:hAnsi="Calibri" w:cs="Calibri"/>
      <w:sz w:val="28"/>
      <w:szCs w:val="28"/>
      <w:lang w:eastAsia="en-US"/>
    </w:rPr>
  </w:style>
  <w:style w:type="paragraph" w:customStyle="1" w:styleId="ListParagraph11">
    <w:name w:val="List Paragraph11"/>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CharChar0">
    <w:name w:val="Char Char Знак Знак Знак"/>
    <w:basedOn w:val="a0"/>
    <w:uiPriority w:val="99"/>
    <w:rsid w:val="001F0098"/>
    <w:pPr>
      <w:overflowPunct/>
      <w:autoSpaceDE/>
      <w:autoSpaceDN/>
      <w:adjustRightInd/>
      <w:spacing w:after="160" w:line="240" w:lineRule="exact"/>
    </w:pPr>
    <w:rPr>
      <w:rFonts w:ascii="Verdana" w:hAnsi="Verdana" w:cs="Verdana"/>
      <w:szCs w:val="24"/>
      <w:lang w:val="en-US" w:eastAsia="en-US"/>
    </w:rPr>
  </w:style>
  <w:style w:type="character" w:customStyle="1" w:styleId="affff9">
    <w:name w:val="Гипертекстовая ссылка"/>
    <w:uiPriority w:val="99"/>
    <w:rsid w:val="001F0098"/>
    <w:rPr>
      <w:color w:val="008000"/>
    </w:rPr>
  </w:style>
  <w:style w:type="paragraph" w:customStyle="1" w:styleId="CharChar10">
    <w:name w:val="Char Char1"/>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numbering" w:customStyle="1" w:styleId="2f6">
    <w:name w:val="Нет списка2"/>
    <w:next w:val="a3"/>
    <w:uiPriority w:val="99"/>
    <w:semiHidden/>
    <w:unhideWhenUsed/>
    <w:rsid w:val="001F0098"/>
  </w:style>
  <w:style w:type="paragraph" w:customStyle="1" w:styleId="ConsPlusTitlePage">
    <w:name w:val="ConsPlusTitlePage"/>
    <w:uiPriority w:val="99"/>
    <w:rsid w:val="001F0098"/>
    <w:pPr>
      <w:widowControl w:val="0"/>
      <w:autoSpaceDE w:val="0"/>
      <w:autoSpaceDN w:val="0"/>
      <w:adjustRightInd w:val="0"/>
    </w:pPr>
    <w:rPr>
      <w:rFonts w:ascii="Tahoma" w:hAnsi="Tahoma" w:cs="Tahoma"/>
    </w:rPr>
  </w:style>
  <w:style w:type="table" w:customStyle="1" w:styleId="3d">
    <w:name w:val="Сетка таблицы3"/>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Revision"/>
    <w:hidden/>
    <w:uiPriority w:val="99"/>
    <w:semiHidden/>
    <w:rsid w:val="001F0098"/>
    <w:rPr>
      <w:rFonts w:eastAsia="Calibri"/>
      <w:sz w:val="28"/>
      <w:szCs w:val="22"/>
      <w:lang w:eastAsia="en-US"/>
    </w:rPr>
  </w:style>
  <w:style w:type="character" w:styleId="affffb">
    <w:name w:val="Placeholder Text"/>
    <w:uiPriority w:val="99"/>
    <w:semiHidden/>
    <w:rsid w:val="001F0098"/>
    <w:rPr>
      <w:color w:val="808080"/>
    </w:rPr>
  </w:style>
  <w:style w:type="numbering" w:customStyle="1" w:styleId="3e">
    <w:name w:val="Нет списка3"/>
    <w:next w:val="a3"/>
    <w:uiPriority w:val="99"/>
    <w:semiHidden/>
    <w:unhideWhenUsed/>
    <w:rsid w:val="001F0098"/>
  </w:style>
  <w:style w:type="character" w:customStyle="1" w:styleId="1f9">
    <w:name w:val="Текст примечания Знак1"/>
    <w:uiPriority w:val="99"/>
    <w:semiHidden/>
    <w:rsid w:val="001F0098"/>
    <w:rPr>
      <w:lang w:eastAsia="en-US"/>
    </w:rPr>
  </w:style>
  <w:style w:type="character" w:customStyle="1" w:styleId="1fa">
    <w:name w:val="Тема примечания Знак1"/>
    <w:uiPriority w:val="99"/>
    <w:rsid w:val="001F0098"/>
    <w:rPr>
      <w:b/>
      <w:bCs/>
      <w:lang w:eastAsia="en-US"/>
    </w:rPr>
  </w:style>
  <w:style w:type="table" w:customStyle="1" w:styleId="45">
    <w:name w:val="Сетка таблицы4"/>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4"/>
    <w:uiPriority w:val="39"/>
    <w:rsid w:val="001F00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C41077"/>
    <w:rPr>
      <w:rFonts w:ascii="Calibri" w:hAnsi="Calibri"/>
      <w:sz w:val="22"/>
      <w:szCs w:val="22"/>
      <w:lang w:eastAsia="en-US"/>
    </w:rPr>
  </w:style>
  <w:style w:type="paragraph" w:customStyle="1" w:styleId="ConsPlusDocList">
    <w:name w:val="ConsPlusDocList"/>
    <w:uiPriority w:val="99"/>
    <w:rsid w:val="003004D8"/>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3004D8"/>
    <w:pPr>
      <w:widowControl w:val="0"/>
      <w:autoSpaceDE w:val="0"/>
      <w:autoSpaceDN w:val="0"/>
      <w:adjustRightInd w:val="0"/>
    </w:pPr>
    <w:rPr>
      <w:sz w:val="24"/>
      <w:szCs w:val="24"/>
    </w:rPr>
  </w:style>
  <w:style w:type="paragraph" w:customStyle="1" w:styleId="ConsPlusTextList">
    <w:name w:val="ConsPlusTextList"/>
    <w:uiPriority w:val="99"/>
    <w:rsid w:val="003004D8"/>
    <w:pPr>
      <w:widowControl w:val="0"/>
      <w:autoSpaceDE w:val="0"/>
      <w:autoSpaceDN w:val="0"/>
      <w:adjustRightInd w:val="0"/>
    </w:pPr>
    <w:rPr>
      <w:sz w:val="24"/>
      <w:szCs w:val="24"/>
    </w:rPr>
  </w:style>
  <w:style w:type="paragraph" w:customStyle="1" w:styleId="ConsPlusTextList1">
    <w:name w:val="ConsPlusTextList1"/>
    <w:uiPriority w:val="99"/>
    <w:rsid w:val="003004D8"/>
    <w:pPr>
      <w:widowControl w:val="0"/>
      <w:autoSpaceDE w:val="0"/>
      <w:autoSpaceDN w:val="0"/>
      <w:adjustRightInd w:val="0"/>
    </w:pPr>
    <w:rPr>
      <w:sz w:val="24"/>
      <w:szCs w:val="24"/>
    </w:rPr>
  </w:style>
  <w:style w:type="paragraph" w:customStyle="1" w:styleId="printj">
    <w:name w:val="printj"/>
    <w:basedOn w:val="a0"/>
    <w:rsid w:val="00056351"/>
    <w:pPr>
      <w:overflowPunct/>
      <w:autoSpaceDE/>
      <w:autoSpaceDN/>
      <w:adjustRightInd/>
      <w:spacing w:before="144" w:after="288"/>
      <w:jc w:val="both"/>
    </w:pPr>
    <w:rPr>
      <w:szCs w:val="24"/>
    </w:rPr>
  </w:style>
  <w:style w:type="paragraph" w:customStyle="1" w:styleId="affffc">
    <w:name w:val="Знак Знак Знак Знак Знак Знак"/>
    <w:basedOn w:val="a0"/>
    <w:rsid w:val="002156F9"/>
    <w:pPr>
      <w:overflowPunct/>
      <w:autoSpaceDE/>
      <w:autoSpaceDN/>
      <w:adjustRightInd/>
      <w:spacing w:after="160" w:line="240" w:lineRule="exact"/>
    </w:pPr>
    <w:rPr>
      <w:rFonts w:ascii="Verdana" w:hAnsi="Verdana" w:cs="Verdana"/>
      <w:sz w:val="20"/>
      <w:lang w:val="en-US" w:eastAsia="en-US"/>
    </w:rPr>
  </w:style>
  <w:style w:type="paragraph" w:customStyle="1" w:styleId="1-21">
    <w:name w:val="Средняя сетка 1 - Акцент 21"/>
    <w:basedOn w:val="a0"/>
    <w:uiPriority w:val="34"/>
    <w:qFormat/>
    <w:rsid w:val="004768E3"/>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ffffd">
    <w:name w:val="Знак Знак Знак Знак"/>
    <w:basedOn w:val="a0"/>
    <w:rsid w:val="004768E3"/>
    <w:pPr>
      <w:overflowPunct/>
      <w:autoSpaceDE/>
      <w:autoSpaceDN/>
      <w:adjustRightInd/>
      <w:spacing w:before="100" w:beforeAutospacing="1" w:after="100" w:afterAutospacing="1"/>
    </w:pPr>
    <w:rPr>
      <w:rFonts w:ascii="Tahoma" w:hAnsi="Tahoma"/>
      <w:sz w:val="20"/>
      <w:lang w:val="en-US" w:eastAsia="en-US"/>
    </w:rPr>
  </w:style>
  <w:style w:type="paragraph" w:customStyle="1" w:styleId="47">
    <w:name w:val="Абзац списка4"/>
    <w:basedOn w:val="a0"/>
    <w:rsid w:val="004768E3"/>
    <w:pPr>
      <w:overflowPunct/>
      <w:autoSpaceDE/>
      <w:autoSpaceDN/>
      <w:adjustRightInd/>
      <w:ind w:left="720"/>
    </w:pPr>
  </w:style>
  <w:style w:type="paragraph" w:customStyle="1" w:styleId="-11">
    <w:name w:val="Цветная заливка - Акцент 11"/>
    <w:hidden/>
    <w:uiPriority w:val="71"/>
    <w:rsid w:val="004768E3"/>
    <w:rPr>
      <w:sz w:val="24"/>
      <w:szCs w:val="24"/>
    </w:rPr>
  </w:style>
  <w:style w:type="paragraph" w:customStyle="1" w:styleId="affffe">
    <w:name w:val="÷¬__ ÷¬__ ÷¬__ ÷¬__"/>
    <w:basedOn w:val="a0"/>
    <w:rsid w:val="004768E3"/>
    <w:pPr>
      <w:overflowPunct/>
      <w:autoSpaceDE/>
      <w:autoSpaceDN/>
      <w:adjustRightInd/>
      <w:spacing w:before="100" w:beforeAutospacing="1" w:after="100" w:afterAutospacing="1"/>
    </w:pPr>
    <w:rPr>
      <w:rFonts w:ascii="Tahoma" w:hAnsi="Tahoma"/>
      <w:sz w:val="20"/>
      <w:lang w:val="en-US" w:eastAsia="en-US"/>
    </w:rPr>
  </w:style>
  <w:style w:type="paragraph" w:customStyle="1" w:styleId="P16">
    <w:name w:val="P16"/>
    <w:basedOn w:val="a0"/>
    <w:hidden/>
    <w:rsid w:val="004768E3"/>
    <w:pPr>
      <w:widowControl w:val="0"/>
      <w:overflowPunct/>
      <w:autoSpaceDE/>
      <w:autoSpaceDN/>
      <w:jc w:val="center"/>
      <w:textAlignment w:val="baseline"/>
    </w:pPr>
    <w:rPr>
      <w:rFonts w:eastAsia="SimSun1"/>
      <w:b/>
    </w:rPr>
  </w:style>
  <w:style w:type="paragraph" w:customStyle="1" w:styleId="P59">
    <w:name w:val="P59"/>
    <w:basedOn w:val="a0"/>
    <w:hidden/>
    <w:rsid w:val="004768E3"/>
    <w:pPr>
      <w:widowControl w:val="0"/>
      <w:tabs>
        <w:tab w:val="left" w:pos="-3420"/>
      </w:tabs>
      <w:overflowPunct/>
      <w:autoSpaceDE/>
      <w:autoSpaceDN/>
      <w:jc w:val="center"/>
      <w:textAlignment w:val="baseline"/>
    </w:pPr>
  </w:style>
  <w:style w:type="paragraph" w:customStyle="1" w:styleId="P61">
    <w:name w:val="P61"/>
    <w:basedOn w:val="a0"/>
    <w:hidden/>
    <w:rsid w:val="004768E3"/>
    <w:pPr>
      <w:widowControl w:val="0"/>
      <w:tabs>
        <w:tab w:val="left" w:pos="-3420"/>
      </w:tabs>
      <w:overflowPunct/>
      <w:autoSpaceDE/>
      <w:autoSpaceDN/>
      <w:jc w:val="center"/>
      <w:textAlignment w:val="baseline"/>
    </w:pPr>
    <w:rPr>
      <w:sz w:val="28"/>
    </w:rPr>
  </w:style>
  <w:style w:type="paragraph" w:customStyle="1" w:styleId="P103">
    <w:name w:val="P103"/>
    <w:basedOn w:val="a0"/>
    <w:hidden/>
    <w:rsid w:val="004768E3"/>
    <w:pPr>
      <w:widowControl w:val="0"/>
      <w:tabs>
        <w:tab w:val="left" w:pos="6054"/>
      </w:tabs>
      <w:overflowPunct/>
      <w:ind w:left="5760"/>
      <w:textAlignment w:val="baseline"/>
    </w:pPr>
  </w:style>
  <w:style w:type="character" w:customStyle="1" w:styleId="T3">
    <w:name w:val="T3"/>
    <w:hidden/>
    <w:rsid w:val="004768E3"/>
    <w:rPr>
      <w:sz w:val="24"/>
    </w:rPr>
  </w:style>
  <w:style w:type="paragraph" w:customStyle="1" w:styleId="afffff">
    <w:name w:val="МУ Обычный стиль"/>
    <w:basedOn w:val="a0"/>
    <w:autoRedefine/>
    <w:rsid w:val="004768E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overflowPunct/>
      <w:ind w:firstLine="567"/>
      <w:jc w:val="both"/>
    </w:pPr>
    <w:rPr>
      <w:sz w:val="28"/>
      <w:szCs w:val="28"/>
      <w:shd w:val="clear" w:color="auto" w:fill="FFFFFF"/>
    </w:rPr>
  </w:style>
  <w:style w:type="paragraph" w:customStyle="1" w:styleId="81">
    <w:name w:val="Стиль8"/>
    <w:basedOn w:val="a0"/>
    <w:rsid w:val="004768E3"/>
    <w:pPr>
      <w:overflowPunct/>
      <w:autoSpaceDE/>
      <w:autoSpaceDN/>
      <w:adjustRightInd/>
    </w:pPr>
    <w:rPr>
      <w:rFonts w:eastAsia="Calibri"/>
      <w:noProof/>
      <w:sz w:val="28"/>
      <w:szCs w:val="28"/>
    </w:rPr>
  </w:style>
  <w:style w:type="character" w:customStyle="1" w:styleId="ng-scope">
    <w:name w:val="ng-scope"/>
    <w:rsid w:val="0047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base.garant.ru/12138258/f8b6512aa5abf5e0b7a7496cc761d9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48AC2-9E35-4913-9F74-6DB04F86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53</Pages>
  <Words>15785</Words>
  <Characters>89976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105550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 Windows</cp:lastModifiedBy>
  <cp:revision>69</cp:revision>
  <cp:lastPrinted>2022-01-31T07:56:00Z</cp:lastPrinted>
  <dcterms:created xsi:type="dcterms:W3CDTF">2018-01-10T03:54:00Z</dcterms:created>
  <dcterms:modified xsi:type="dcterms:W3CDTF">2024-12-12T08:05:00Z</dcterms:modified>
</cp:coreProperties>
</file>